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653" w:type="dxa"/>
        <w:tblInd w:w="-1172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6109"/>
        <w:gridCol w:w="1672"/>
      </w:tblGrid>
      <w:tr w:rsidR="001D6559" w14:paraId="418DA94A" w14:textId="77777777">
        <w:trPr>
          <w:cantSplit/>
          <w:trHeight w:val="1267"/>
        </w:trPr>
        <w:tc>
          <w:tcPr>
            <w:tcW w:w="2872" w:type="dxa"/>
            <w:vMerge w:val="restart"/>
            <w:tcBorders>
              <w:top w:val="nil"/>
              <w:left w:val="nil"/>
              <w:right w:val="dotted" w:sz="12" w:space="0" w:color="808080"/>
            </w:tcBorders>
            <w:shd w:val="clear" w:color="auto" w:fill="FFFFFF"/>
            <w:vAlign w:val="center"/>
          </w:tcPr>
          <w:p w14:paraId="012C005A" w14:textId="77777777" w:rsidR="001D6559" w:rsidRDefault="00C7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5C00D95E" wp14:editId="279FC477">
                  <wp:extent cx="1474470" cy="12223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1222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1" w:type="dxa"/>
            <w:gridSpan w:val="2"/>
            <w:tcBorders>
              <w:top w:val="nil"/>
              <w:left w:val="dotted" w:sz="12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10162B9B" w14:textId="77777777" w:rsidR="001D6559" w:rsidRDefault="00C75B17" w:rsidP="0033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Образовательный семинар</w:t>
            </w:r>
          </w:p>
          <w:p w14:paraId="3D93818C" w14:textId="77777777" w:rsidR="001D6559" w:rsidRDefault="00C75B17" w:rsidP="0033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Эндоскопический практикум: «Современные технологии эндоскопической визуализации в диагностике и лечении заболеваний толстой кишки»</w:t>
            </w:r>
          </w:p>
          <w:p w14:paraId="5EDDAB97" w14:textId="6ED7E7BB" w:rsidR="001D6559" w:rsidRDefault="00C75B17" w:rsidP="0033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ОНЛАЙН/ОЧНО</w:t>
            </w:r>
          </w:p>
          <w:p w14:paraId="1B5E2DA9" w14:textId="77777777" w:rsidR="00AC44DD" w:rsidRDefault="00C75B17" w:rsidP="0033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</w:rPr>
            </w:pPr>
            <w:r w:rsidRPr="00721325">
              <w:rPr>
                <w:b/>
              </w:rPr>
              <w:t xml:space="preserve">Москва </w:t>
            </w:r>
            <w:r w:rsidRPr="00721325">
              <w:rPr>
                <w:rFonts w:ascii="Nirmala UI" w:eastAsia="Nirmala UI" w:hAnsi="Nirmala UI" w:cs="Nirmala UI"/>
                <w:b/>
                <w:smallCaps/>
              </w:rPr>
              <w:t>৷</w:t>
            </w:r>
            <w:r w:rsidRPr="00721325">
              <w:rPr>
                <w:b/>
                <w:smallCaps/>
              </w:rPr>
              <w:t xml:space="preserve">  </w:t>
            </w:r>
          </w:p>
          <w:p w14:paraId="790CAC33" w14:textId="7B1A7EF0" w:rsidR="001D6559" w:rsidRPr="00AC44DD" w:rsidRDefault="00AC44DD" w:rsidP="0033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 w:rsidRPr="00AC44DD">
              <w:rPr>
                <w:b/>
                <w:smallCaps/>
                <w:color w:val="FF0000"/>
              </w:rPr>
              <w:t>17</w:t>
            </w:r>
            <w:r>
              <w:rPr>
                <w:b/>
                <w:smallCaps/>
                <w:color w:val="FF0000"/>
              </w:rPr>
              <w:t xml:space="preserve"> </w:t>
            </w:r>
            <w:r w:rsidRPr="00AC44DD">
              <w:rPr>
                <w:b/>
                <w:smallCaps/>
                <w:color w:val="FF0000"/>
              </w:rPr>
              <w:t xml:space="preserve"> АПРЕЛЯ </w:t>
            </w:r>
            <w:r w:rsidR="00C75B17" w:rsidRPr="00AC44DD">
              <w:rPr>
                <w:b/>
                <w:smallCaps/>
                <w:color w:val="FF0000"/>
              </w:rPr>
              <w:t>202</w:t>
            </w:r>
            <w:r w:rsidRPr="00AC44DD">
              <w:rPr>
                <w:b/>
                <w:smallCaps/>
                <w:color w:val="FF0000"/>
              </w:rPr>
              <w:t>5</w:t>
            </w:r>
          </w:p>
          <w:p w14:paraId="76371364" w14:textId="77777777" w:rsidR="001D6559" w:rsidRDefault="00C75B17" w:rsidP="0033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https://endoexpert.ru/</w:t>
            </w:r>
          </w:p>
          <w:tbl>
            <w:tblPr>
              <w:tblStyle w:val="a6"/>
              <w:tblW w:w="766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61"/>
            </w:tblGrid>
            <w:tr w:rsidR="001D6559" w14:paraId="241E3EC8" w14:textId="77777777" w:rsidTr="003529CB">
              <w:trPr>
                <w:trHeight w:val="88"/>
              </w:trPr>
              <w:tc>
                <w:tcPr>
                  <w:tcW w:w="7661" w:type="dxa"/>
                </w:tcPr>
                <w:p w14:paraId="39EFCEB3" w14:textId="77777777" w:rsidR="001D6559" w:rsidRPr="00C75B17" w:rsidRDefault="00C75B17" w:rsidP="003322C8">
                  <w:pPr>
                    <w:ind w:right="45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C75B17">
                    <w:rPr>
                      <w:b/>
                      <w:i/>
                      <w:sz w:val="16"/>
                      <w:szCs w:val="16"/>
                    </w:rPr>
                    <w:t>Российский университет дружбы народов</w:t>
                  </w:r>
                </w:p>
                <w:p w14:paraId="3FD98E1B" w14:textId="77777777" w:rsidR="001D6559" w:rsidRPr="00C75B17" w:rsidRDefault="00C75B17" w:rsidP="003322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45"/>
                    <w:jc w:val="center"/>
                    <w:rPr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C75B17">
                    <w:rPr>
                      <w:b/>
                      <w:i/>
                      <w:color w:val="000000"/>
                      <w:sz w:val="16"/>
                      <w:szCs w:val="16"/>
                    </w:rPr>
                    <w:t>МОНИКИ им. М.Ф. Владимирского</w:t>
                  </w:r>
                </w:p>
                <w:p w14:paraId="182D7CED" w14:textId="77777777" w:rsidR="001D6559" w:rsidRPr="00C75B17" w:rsidRDefault="00C75B17" w:rsidP="003322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4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75B17">
                    <w:rPr>
                      <w:b/>
                      <w:i/>
                      <w:color w:val="000000"/>
                      <w:sz w:val="16"/>
                      <w:szCs w:val="16"/>
                    </w:rPr>
                    <w:t>Российское эндоскопическое общество</w:t>
                  </w:r>
                </w:p>
              </w:tc>
            </w:tr>
          </w:tbl>
          <w:p w14:paraId="375B385A" w14:textId="77777777" w:rsidR="001D6559" w:rsidRDefault="001D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D6559" w14:paraId="43E0E796" w14:textId="77777777">
        <w:trPr>
          <w:cantSplit/>
          <w:trHeight w:val="577"/>
        </w:trPr>
        <w:tc>
          <w:tcPr>
            <w:tcW w:w="2872" w:type="dxa"/>
            <w:vMerge/>
            <w:tcBorders>
              <w:top w:val="nil"/>
              <w:left w:val="nil"/>
              <w:right w:val="dotted" w:sz="12" w:space="0" w:color="808080"/>
            </w:tcBorders>
            <w:shd w:val="clear" w:color="auto" w:fill="FFFFFF"/>
            <w:vAlign w:val="center"/>
          </w:tcPr>
          <w:p w14:paraId="72A4587E" w14:textId="77777777" w:rsidR="001D6559" w:rsidRDefault="001D6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09" w:type="dxa"/>
            <w:tcBorders>
              <w:top w:val="nil"/>
              <w:left w:val="dotted" w:sz="12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25E3C719" w14:textId="77777777" w:rsidR="001D6559" w:rsidRDefault="00C7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9BE29" w14:textId="77777777" w:rsidR="001D6559" w:rsidRDefault="001D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</w:tbl>
    <w:p w14:paraId="26214447" w14:textId="77777777" w:rsidR="001D6559" w:rsidRDefault="001D65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0"/>
          <w:szCs w:val="10"/>
        </w:rPr>
      </w:pPr>
    </w:p>
    <w:p w14:paraId="65452903" w14:textId="77777777" w:rsidR="001D6559" w:rsidRDefault="001D6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10"/>
          <w:szCs w:val="10"/>
        </w:rPr>
      </w:pPr>
    </w:p>
    <w:tbl>
      <w:tblPr>
        <w:tblStyle w:val="a7"/>
        <w:tblW w:w="10639" w:type="dxa"/>
        <w:tblInd w:w="-1158" w:type="dxa"/>
        <w:tblLayout w:type="fixed"/>
        <w:tblLook w:val="0000" w:firstRow="0" w:lastRow="0" w:firstColumn="0" w:lastColumn="0" w:noHBand="0" w:noVBand="0"/>
      </w:tblPr>
      <w:tblGrid>
        <w:gridCol w:w="10639"/>
      </w:tblGrid>
      <w:tr w:rsidR="00AC44DD" w:rsidRPr="00AC44DD" w14:paraId="648BBC72" w14:textId="77777777">
        <w:trPr>
          <w:trHeight w:val="479"/>
        </w:trPr>
        <w:tc>
          <w:tcPr>
            <w:tcW w:w="10639" w:type="dxa"/>
            <w:tcBorders>
              <w:bottom w:val="single" w:sz="6" w:space="0" w:color="BFBFBF"/>
            </w:tcBorders>
            <w:shd w:val="clear" w:color="auto" w:fill="000000"/>
            <w:vAlign w:val="center"/>
          </w:tcPr>
          <w:p w14:paraId="29435466" w14:textId="77777777" w:rsidR="001D6559" w:rsidRPr="00AC44DD" w:rsidRDefault="00C75B17">
            <w:pPr>
              <w:jc w:val="center"/>
              <w:rPr>
                <w:color w:val="000000" w:themeColor="text1"/>
              </w:rPr>
            </w:pPr>
            <w:r w:rsidRPr="00AC44DD">
              <w:rPr>
                <w:color w:val="000000" w:themeColor="text1"/>
                <w:sz w:val="23"/>
                <w:szCs w:val="23"/>
              </w:rPr>
              <w:t xml:space="preserve">Трансляция из </w:t>
            </w:r>
            <w:r w:rsidRPr="00AC44DD">
              <w:rPr>
                <w:color w:val="000000" w:themeColor="text1"/>
              </w:rPr>
              <w:t>МОНИКИ им. М.Ф. Владимирского</w:t>
            </w:r>
          </w:p>
          <w:p w14:paraId="17098DA5" w14:textId="6565DC92" w:rsidR="001D6559" w:rsidRPr="00AC44DD" w:rsidRDefault="00C7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AC44DD">
              <w:rPr>
                <w:color w:val="000000" w:themeColor="text1"/>
              </w:rPr>
              <w:t>(</w:t>
            </w:r>
            <w:r w:rsidRPr="00AC44DD">
              <w:rPr>
                <w:color w:val="000000" w:themeColor="text1"/>
                <w:sz w:val="23"/>
                <w:szCs w:val="23"/>
              </w:rPr>
              <w:t>ул. Щепкина дом 61/2, к.</w:t>
            </w:r>
            <w:r w:rsidR="00542A34" w:rsidRPr="00AC44DD">
              <w:rPr>
                <w:color w:val="000000" w:themeColor="text1"/>
                <w:sz w:val="23"/>
                <w:szCs w:val="23"/>
              </w:rPr>
              <w:t>9</w:t>
            </w:r>
            <w:r w:rsidRPr="00AC44DD">
              <w:rPr>
                <w:color w:val="000000" w:themeColor="text1"/>
                <w:sz w:val="23"/>
                <w:szCs w:val="23"/>
              </w:rPr>
              <w:t>)</w:t>
            </w:r>
          </w:p>
        </w:tc>
      </w:tr>
    </w:tbl>
    <w:p w14:paraId="5FC94285" w14:textId="77777777" w:rsidR="001D6559" w:rsidRPr="00AC44DD" w:rsidRDefault="00C75B17" w:rsidP="003529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jc w:val="both"/>
        <w:rPr>
          <w:color w:val="000000" w:themeColor="text1"/>
          <w:sz w:val="24"/>
          <w:szCs w:val="24"/>
        </w:rPr>
      </w:pPr>
      <w:r w:rsidRPr="00AC44DD">
        <w:rPr>
          <w:b/>
          <w:color w:val="000000" w:themeColor="text1"/>
          <w:sz w:val="24"/>
          <w:szCs w:val="24"/>
        </w:rPr>
        <w:t xml:space="preserve">10:00-10:10 </w:t>
      </w:r>
      <w:r w:rsidRPr="00AC44DD">
        <w:rPr>
          <w:color w:val="000000" w:themeColor="text1"/>
          <w:sz w:val="24"/>
          <w:szCs w:val="24"/>
        </w:rPr>
        <w:t>ПРИВЕТСТВЕННОЕ СЛОВО</w:t>
      </w:r>
    </w:p>
    <w:p w14:paraId="4709D1BE" w14:textId="77777777" w:rsidR="001D6559" w:rsidRPr="00AC44DD" w:rsidRDefault="00C75B17" w:rsidP="00AC44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jc w:val="both"/>
        <w:rPr>
          <w:color w:val="000000" w:themeColor="text1"/>
          <w:sz w:val="24"/>
          <w:szCs w:val="24"/>
        </w:rPr>
      </w:pPr>
      <w:r w:rsidRPr="00AC44DD">
        <w:rPr>
          <w:i/>
          <w:color w:val="000000" w:themeColor="text1"/>
          <w:sz w:val="24"/>
          <w:szCs w:val="24"/>
        </w:rPr>
        <w:t xml:space="preserve">Модераторы: Е.А. Белоусова Е.А., Е.С. Вакурова, В.А. Дуванский </w:t>
      </w:r>
    </w:p>
    <w:p w14:paraId="5EC02F4D" w14:textId="78049AB6" w:rsidR="001D6559" w:rsidRPr="00AC44DD" w:rsidRDefault="00C75B17" w:rsidP="00AC44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i/>
          <w:color w:val="000000" w:themeColor="text1"/>
          <w:sz w:val="24"/>
          <w:szCs w:val="24"/>
        </w:rPr>
      </w:pPr>
      <w:r w:rsidRPr="000C4529">
        <w:rPr>
          <w:color w:val="000000" w:themeColor="text1"/>
          <w:sz w:val="24"/>
          <w:szCs w:val="24"/>
        </w:rPr>
        <w:t>10.10-10.30</w:t>
      </w:r>
      <w:r w:rsidR="00AC44DD" w:rsidRPr="00AC44DD">
        <w:rPr>
          <w:color w:val="000000" w:themeColor="text1"/>
          <w:sz w:val="24"/>
          <w:szCs w:val="24"/>
        </w:rPr>
        <w:t xml:space="preserve"> </w:t>
      </w:r>
      <w:r w:rsidR="00AC44DD" w:rsidRPr="000C4529">
        <w:rPr>
          <w:b/>
          <w:color w:val="000000" w:themeColor="text1"/>
          <w:sz w:val="24"/>
          <w:szCs w:val="24"/>
        </w:rPr>
        <w:t>«КОЛОНОСКОПИЯ С УЛУЧШЕННЫМ ИЗОБРАЖЕНИЕМ</w:t>
      </w:r>
      <w:r w:rsidR="00AC44DD" w:rsidRPr="000C4529">
        <w:rPr>
          <w:b/>
          <w:color w:val="000000" w:themeColor="text1"/>
        </w:rPr>
        <w:t xml:space="preserve"> </w:t>
      </w:r>
      <w:r w:rsidR="00AC44DD" w:rsidRPr="000C4529">
        <w:rPr>
          <w:b/>
          <w:color w:val="000000" w:themeColor="text1"/>
          <w:sz w:val="24"/>
          <w:szCs w:val="24"/>
        </w:rPr>
        <w:t>В ДИАГНОСТИКЕ ЗАБОЛЕВАНИЙ ТОЛСТОЙ КИШКИ»</w:t>
      </w:r>
      <w:r w:rsidR="00AC44DD" w:rsidRPr="00AC44DD">
        <w:rPr>
          <w:color w:val="000000" w:themeColor="text1"/>
          <w:sz w:val="24"/>
          <w:szCs w:val="24"/>
        </w:rPr>
        <w:t xml:space="preserve"> - </w:t>
      </w:r>
      <w:r w:rsidR="00AC44DD" w:rsidRPr="00AC44DD">
        <w:rPr>
          <w:i/>
          <w:color w:val="000000" w:themeColor="text1"/>
          <w:sz w:val="24"/>
          <w:szCs w:val="24"/>
        </w:rPr>
        <w:t>д.м.н., профессор В.А. Дуванский, заведующий кафедрой эндоскопической и лазерной хирургии РУДН, заместитель Председателя Российского эндоскопического общества, руководитель комитета по образованию</w:t>
      </w:r>
      <w:r w:rsidRPr="00AC44DD">
        <w:rPr>
          <w:i/>
          <w:color w:val="000000" w:themeColor="text1"/>
          <w:sz w:val="24"/>
          <w:szCs w:val="24"/>
        </w:rPr>
        <w:t>;</w:t>
      </w:r>
    </w:p>
    <w:p w14:paraId="005AB0EE" w14:textId="77777777" w:rsidR="00682E0C" w:rsidRDefault="00C75B17" w:rsidP="00682E0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i/>
          <w:color w:val="000000" w:themeColor="text1"/>
          <w:sz w:val="24"/>
          <w:szCs w:val="24"/>
        </w:rPr>
      </w:pPr>
      <w:r w:rsidRPr="000C4529">
        <w:rPr>
          <w:color w:val="000000" w:themeColor="text1"/>
          <w:sz w:val="24"/>
          <w:szCs w:val="24"/>
        </w:rPr>
        <w:t>10.30-10.50</w:t>
      </w:r>
      <w:r w:rsidRPr="000C4529">
        <w:rPr>
          <w:b/>
          <w:bCs/>
          <w:color w:val="000000" w:themeColor="text1"/>
          <w:sz w:val="24"/>
          <w:szCs w:val="24"/>
        </w:rPr>
        <w:tab/>
      </w:r>
      <w:r w:rsidR="0048026B" w:rsidRPr="000C4529">
        <w:rPr>
          <w:b/>
          <w:bCs/>
          <w:color w:val="000000" w:themeColor="text1"/>
          <w:sz w:val="24"/>
          <w:szCs w:val="24"/>
        </w:rPr>
        <w:t>«КЛОСТРИДИАЛЬНАЯ ИНФЕКЦИЯ</w:t>
      </w:r>
      <w:r w:rsidR="00682E0C" w:rsidRPr="000C4529">
        <w:rPr>
          <w:b/>
          <w:bCs/>
          <w:color w:val="000000" w:themeColor="text1"/>
          <w:sz w:val="24"/>
          <w:szCs w:val="24"/>
        </w:rPr>
        <w:t>: ДИАГНОСТИКА И ЛЕЧЕНИЕ</w:t>
      </w:r>
      <w:r w:rsidR="0048026B" w:rsidRPr="000C4529">
        <w:rPr>
          <w:b/>
          <w:bCs/>
          <w:color w:val="000000" w:themeColor="text1"/>
          <w:sz w:val="24"/>
          <w:szCs w:val="24"/>
        </w:rPr>
        <w:t>»</w:t>
      </w:r>
      <w:r w:rsidR="00682E0C">
        <w:rPr>
          <w:b/>
          <w:bCs/>
          <w:color w:val="000000" w:themeColor="text1"/>
          <w:sz w:val="24"/>
          <w:szCs w:val="24"/>
        </w:rPr>
        <w:t xml:space="preserve"> </w:t>
      </w:r>
      <w:r w:rsidR="00682E0C" w:rsidRPr="00AC44DD">
        <w:rPr>
          <w:color w:val="000000" w:themeColor="text1"/>
          <w:sz w:val="24"/>
          <w:szCs w:val="24"/>
        </w:rPr>
        <w:t xml:space="preserve">- </w:t>
      </w:r>
      <w:r w:rsidR="00682E0C" w:rsidRPr="00AC44DD">
        <w:rPr>
          <w:i/>
          <w:color w:val="000000" w:themeColor="text1"/>
          <w:sz w:val="24"/>
          <w:szCs w:val="24"/>
        </w:rPr>
        <w:t>д.м.н., профессор</w:t>
      </w:r>
      <w:r w:rsidR="00682E0C" w:rsidRPr="00AC44DD">
        <w:rPr>
          <w:color w:val="000000" w:themeColor="text1"/>
          <w:sz w:val="24"/>
          <w:szCs w:val="24"/>
        </w:rPr>
        <w:t xml:space="preserve"> </w:t>
      </w:r>
      <w:r w:rsidR="00682E0C" w:rsidRPr="00AC44DD">
        <w:rPr>
          <w:i/>
          <w:color w:val="000000" w:themeColor="text1"/>
          <w:sz w:val="24"/>
          <w:szCs w:val="24"/>
        </w:rPr>
        <w:t>Е.А. Белоусова, руководитель отделения гастроэнтерологии, заведующая кафедрой гастроэнтерологии ФУВ МОНИКИ, ГВС по гастроэнтерологии Министерства здравоохранения Московской области</w:t>
      </w:r>
    </w:p>
    <w:p w14:paraId="7B7B7632" w14:textId="19B94772" w:rsidR="000C4529" w:rsidRDefault="00682E0C" w:rsidP="000C4529">
      <w:pPr>
        <w:pStyle w:val="aa"/>
        <w:spacing w:line="276" w:lineRule="auto"/>
        <w:jc w:val="both"/>
        <w:rPr>
          <w:color w:val="000000" w:themeColor="text1"/>
        </w:rPr>
      </w:pPr>
      <w:r w:rsidRPr="000C4529">
        <w:rPr>
          <w:color w:val="000000" w:themeColor="text1"/>
        </w:rPr>
        <w:t>10.50-11.50</w:t>
      </w:r>
      <w:r>
        <w:rPr>
          <w:color w:val="000000" w:themeColor="text1"/>
        </w:rPr>
        <w:t xml:space="preserve"> </w:t>
      </w:r>
      <w:r w:rsidRPr="000C4529">
        <w:rPr>
          <w:b/>
          <w:color w:val="000000" w:themeColor="text1"/>
        </w:rPr>
        <w:t xml:space="preserve">«ТРАНСЛЯЦИЯ ИЗ ЭНДОСКОПИЧЕСКОЙ ОПЕРАЦИОННОЙ. </w:t>
      </w:r>
      <w:r w:rsidR="00C93745">
        <w:rPr>
          <w:b/>
          <w:color w:val="000000" w:themeColor="text1"/>
        </w:rPr>
        <w:t xml:space="preserve">ПАЦИЕНТ </w:t>
      </w:r>
      <w:r w:rsidRPr="000C4529">
        <w:rPr>
          <w:b/>
          <w:color w:val="000000" w:themeColor="text1"/>
        </w:rPr>
        <w:t>ВЗК»</w:t>
      </w:r>
      <w:r w:rsidRPr="00AC44DD">
        <w:rPr>
          <w:color w:val="000000" w:themeColor="text1"/>
        </w:rPr>
        <w:t xml:space="preserve"> (Колоноскопия с узкоспектральной визуализацией, TXI, NBI, RDI</w:t>
      </w:r>
      <w:r w:rsidR="000C4529">
        <w:rPr>
          <w:color w:val="000000" w:themeColor="text1"/>
        </w:rPr>
        <w:t>.</w:t>
      </w:r>
    </w:p>
    <w:p w14:paraId="7133EEAD" w14:textId="21688B8C" w:rsidR="00682E0C" w:rsidRPr="00AC44DD" w:rsidRDefault="00682E0C" w:rsidP="000C4529">
      <w:pPr>
        <w:pStyle w:val="aa"/>
        <w:spacing w:line="276" w:lineRule="auto"/>
        <w:jc w:val="both"/>
        <w:rPr>
          <w:color w:val="000000" w:themeColor="text1"/>
        </w:rPr>
      </w:pPr>
      <w:r w:rsidRPr="00AC44DD">
        <w:rPr>
          <w:b/>
          <w:bCs/>
          <w:color w:val="000000" w:themeColor="text1"/>
        </w:rPr>
        <w:t>Эксперт</w:t>
      </w:r>
      <w:r w:rsidR="00C93745">
        <w:rPr>
          <w:b/>
          <w:bCs/>
          <w:color w:val="000000" w:themeColor="text1"/>
        </w:rPr>
        <w:t>ы</w:t>
      </w:r>
      <w:r w:rsidRPr="00AC44DD">
        <w:rPr>
          <w:b/>
          <w:bCs/>
          <w:color w:val="000000" w:themeColor="text1"/>
        </w:rPr>
        <w:t xml:space="preserve"> в операционной</w:t>
      </w:r>
      <w:r w:rsidRPr="00AC44DD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AC44DD">
        <w:rPr>
          <w:color w:val="000000" w:themeColor="text1"/>
        </w:rPr>
        <w:t xml:space="preserve"> </w:t>
      </w:r>
      <w:r>
        <w:rPr>
          <w:color w:val="000000" w:themeColor="text1"/>
        </w:rPr>
        <w:t>Л.В. Мечева, А.Ю. Новиков</w:t>
      </w:r>
    </w:p>
    <w:p w14:paraId="70585FD3" w14:textId="77777777" w:rsidR="00682E0C" w:rsidRDefault="00682E0C" w:rsidP="00682E0C">
      <w:pPr>
        <w:pStyle w:val="aa"/>
        <w:spacing w:after="120" w:line="276" w:lineRule="auto"/>
        <w:jc w:val="both"/>
        <w:rPr>
          <w:color w:val="000000" w:themeColor="text1"/>
        </w:rPr>
      </w:pPr>
      <w:r w:rsidRPr="00AC44DD">
        <w:rPr>
          <w:b/>
          <w:bCs/>
          <w:color w:val="000000" w:themeColor="text1"/>
        </w:rPr>
        <w:t>Модераторы в зале</w:t>
      </w:r>
      <w:r w:rsidRPr="00AC44DD">
        <w:rPr>
          <w:color w:val="000000" w:themeColor="text1"/>
        </w:rPr>
        <w:t xml:space="preserve"> - В.А. Дуванский, Е.С. Вакурова</w:t>
      </w:r>
    </w:p>
    <w:p w14:paraId="3E4070A7" w14:textId="626B5E75" w:rsidR="001D6559" w:rsidRPr="00AC44DD" w:rsidRDefault="00682E0C" w:rsidP="00AC44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i/>
          <w:color w:val="000000" w:themeColor="text1"/>
          <w:sz w:val="24"/>
          <w:szCs w:val="24"/>
        </w:rPr>
      </w:pPr>
      <w:r w:rsidRPr="000C4529">
        <w:rPr>
          <w:color w:val="000000" w:themeColor="text1"/>
          <w:sz w:val="24"/>
          <w:szCs w:val="24"/>
        </w:rPr>
        <w:t>11.50-12.10</w:t>
      </w:r>
      <w:r>
        <w:rPr>
          <w:color w:val="000000" w:themeColor="text1"/>
          <w:sz w:val="24"/>
          <w:szCs w:val="24"/>
        </w:rPr>
        <w:t xml:space="preserve"> </w:t>
      </w:r>
      <w:r w:rsidR="00AC44DD" w:rsidRPr="00AC44DD">
        <w:rPr>
          <w:b/>
          <w:color w:val="000000" w:themeColor="text1"/>
          <w:sz w:val="24"/>
          <w:szCs w:val="24"/>
        </w:rPr>
        <w:t>«</w:t>
      </w:r>
      <w:r w:rsidR="009B373F">
        <w:rPr>
          <w:b/>
          <w:color w:val="000000" w:themeColor="text1"/>
          <w:sz w:val="24"/>
          <w:szCs w:val="24"/>
        </w:rPr>
        <w:t>ЭНДОСКОПИЧЕСКИЕ АСПЕКТЫ ДИАГН</w:t>
      </w:r>
      <w:r w:rsidR="00BE3D6E">
        <w:rPr>
          <w:b/>
          <w:color w:val="000000" w:themeColor="text1"/>
          <w:sz w:val="24"/>
          <w:szCs w:val="24"/>
        </w:rPr>
        <w:t>О</w:t>
      </w:r>
      <w:r w:rsidR="009B373F">
        <w:rPr>
          <w:b/>
          <w:color w:val="000000" w:themeColor="text1"/>
          <w:sz w:val="24"/>
          <w:szCs w:val="24"/>
        </w:rPr>
        <w:t xml:space="preserve">СТИКИ </w:t>
      </w:r>
      <w:r w:rsidR="0069560C">
        <w:rPr>
          <w:b/>
          <w:color w:val="000000" w:themeColor="text1"/>
          <w:sz w:val="24"/>
          <w:szCs w:val="24"/>
        </w:rPr>
        <w:t>ВОСПАЛИТЕЛЬНЫХ ЗАБОЛЕВАНИЙ КИШЕЧНИКА</w:t>
      </w:r>
      <w:r w:rsidR="00AC44DD" w:rsidRPr="00AC44DD">
        <w:rPr>
          <w:b/>
          <w:color w:val="000000" w:themeColor="text1"/>
          <w:sz w:val="24"/>
          <w:szCs w:val="24"/>
        </w:rPr>
        <w:t>»</w:t>
      </w:r>
      <w:r w:rsidR="00AC44DD" w:rsidRPr="00AC44DD">
        <w:rPr>
          <w:color w:val="000000" w:themeColor="text1"/>
          <w:sz w:val="24"/>
          <w:szCs w:val="24"/>
        </w:rPr>
        <w:t xml:space="preserve"> -</w:t>
      </w:r>
      <w:r w:rsidR="00AC44DD" w:rsidRPr="00AC44DD">
        <w:rPr>
          <w:i/>
          <w:color w:val="000000" w:themeColor="text1"/>
          <w:sz w:val="24"/>
          <w:szCs w:val="24"/>
        </w:rPr>
        <w:t xml:space="preserve"> к.м.н. Е.С. Вакурова, в.н.с., руководитель отделения эндоскопии, заведующий курсом эндоскопии на кафедре хирургии ФУВ ГБУЗ МО МОНИКИ, ГВС по эндоскопии Министерства здравоохранения Московской области</w:t>
      </w:r>
      <w:r w:rsidR="00C75B17" w:rsidRPr="00AC44DD">
        <w:rPr>
          <w:i/>
          <w:color w:val="000000" w:themeColor="text1"/>
          <w:sz w:val="24"/>
          <w:szCs w:val="24"/>
        </w:rPr>
        <w:t xml:space="preserve">; </w:t>
      </w:r>
    </w:p>
    <w:p w14:paraId="6F2C4115" w14:textId="15B343F8" w:rsidR="001D6559" w:rsidRPr="000C4529" w:rsidRDefault="00C75B17" w:rsidP="00AC44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0C4529">
        <w:rPr>
          <w:color w:val="000000" w:themeColor="text1"/>
          <w:sz w:val="24"/>
          <w:szCs w:val="24"/>
        </w:rPr>
        <w:t xml:space="preserve">12.10-12.20 </w:t>
      </w:r>
      <w:r w:rsidRPr="000C4529">
        <w:rPr>
          <w:b/>
          <w:bCs/>
          <w:color w:val="000000" w:themeColor="text1"/>
          <w:sz w:val="24"/>
          <w:szCs w:val="24"/>
        </w:rPr>
        <w:t>Ответы на вопросы. Дискуссия</w:t>
      </w:r>
      <w:r w:rsidR="00682E0C" w:rsidRPr="000C4529">
        <w:rPr>
          <w:b/>
          <w:bCs/>
          <w:color w:val="000000" w:themeColor="text1"/>
          <w:sz w:val="24"/>
          <w:szCs w:val="24"/>
        </w:rPr>
        <w:t>.</w:t>
      </w:r>
    </w:p>
    <w:p w14:paraId="0FC9A6A9" w14:textId="1A7F9304" w:rsidR="001D6559" w:rsidRDefault="00C75B17" w:rsidP="00AC44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0C4529">
        <w:rPr>
          <w:bCs/>
          <w:color w:val="000000" w:themeColor="text1"/>
          <w:sz w:val="24"/>
          <w:szCs w:val="24"/>
        </w:rPr>
        <w:t>12.20-12.40</w:t>
      </w:r>
      <w:r w:rsidRPr="00AC44DD">
        <w:rPr>
          <w:b/>
          <w:color w:val="000000" w:themeColor="text1"/>
          <w:sz w:val="24"/>
          <w:szCs w:val="24"/>
        </w:rPr>
        <w:t xml:space="preserve"> Перерыв</w:t>
      </w:r>
      <w:r w:rsidR="00682E0C">
        <w:rPr>
          <w:color w:val="000000" w:themeColor="text1"/>
          <w:sz w:val="24"/>
          <w:szCs w:val="24"/>
        </w:rPr>
        <w:t>.</w:t>
      </w:r>
    </w:p>
    <w:p w14:paraId="460B67C1" w14:textId="41256FDC" w:rsidR="001D6559" w:rsidRPr="00AC44DD" w:rsidRDefault="00C75B17" w:rsidP="00AC44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AC44DD">
        <w:rPr>
          <w:color w:val="000000" w:themeColor="text1"/>
          <w:sz w:val="24"/>
          <w:szCs w:val="24"/>
        </w:rPr>
        <w:t>12:40-1</w:t>
      </w:r>
      <w:r w:rsidR="00732F8C" w:rsidRPr="00AC44DD">
        <w:rPr>
          <w:color w:val="000000" w:themeColor="text1"/>
          <w:sz w:val="24"/>
          <w:szCs w:val="24"/>
        </w:rPr>
        <w:t>5</w:t>
      </w:r>
      <w:r w:rsidRPr="00AC44DD">
        <w:rPr>
          <w:color w:val="000000" w:themeColor="text1"/>
          <w:sz w:val="24"/>
          <w:szCs w:val="24"/>
        </w:rPr>
        <w:t>:</w:t>
      </w:r>
      <w:r w:rsidR="00732F8C" w:rsidRPr="00AC44DD">
        <w:rPr>
          <w:color w:val="000000" w:themeColor="text1"/>
          <w:sz w:val="24"/>
          <w:szCs w:val="24"/>
        </w:rPr>
        <w:t>1</w:t>
      </w:r>
      <w:r w:rsidRPr="00AC44DD">
        <w:rPr>
          <w:color w:val="000000" w:themeColor="text1"/>
          <w:sz w:val="24"/>
          <w:szCs w:val="24"/>
        </w:rPr>
        <w:t>0</w:t>
      </w:r>
      <w:r w:rsidRPr="00AC44DD">
        <w:rPr>
          <w:color w:val="000000" w:themeColor="text1"/>
          <w:sz w:val="24"/>
          <w:szCs w:val="24"/>
        </w:rPr>
        <w:tab/>
      </w:r>
      <w:r w:rsidRPr="00AC44DD">
        <w:rPr>
          <w:i/>
          <w:color w:val="000000" w:themeColor="text1"/>
          <w:sz w:val="24"/>
          <w:szCs w:val="24"/>
        </w:rPr>
        <w:t>Модераторы: Е.С. Вакурова, В.А. Дуванский</w:t>
      </w:r>
    </w:p>
    <w:p w14:paraId="3978B1BB" w14:textId="3BFAAF0E" w:rsidR="00732F8C" w:rsidRPr="00AC44DD" w:rsidRDefault="00C75B17" w:rsidP="000C45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AC44DD">
        <w:rPr>
          <w:color w:val="000000" w:themeColor="text1"/>
          <w:sz w:val="24"/>
          <w:szCs w:val="24"/>
        </w:rPr>
        <w:t xml:space="preserve">12.40-14.00 </w:t>
      </w:r>
      <w:r w:rsidRPr="00AC44DD">
        <w:rPr>
          <w:b/>
          <w:color w:val="000000" w:themeColor="text1"/>
          <w:sz w:val="24"/>
          <w:szCs w:val="24"/>
        </w:rPr>
        <w:t>«ТРАНСЛЯЦИЯ ИЗ ЭНДОСКОПИЧЕСКОЙ ОПЕРАЦИОННОЙ.</w:t>
      </w:r>
      <w:r w:rsidRPr="00AC44DD">
        <w:rPr>
          <w:color w:val="000000" w:themeColor="text1"/>
          <w:sz w:val="24"/>
          <w:szCs w:val="24"/>
        </w:rPr>
        <w:t xml:space="preserve"> </w:t>
      </w:r>
      <w:r w:rsidR="00C93745">
        <w:rPr>
          <w:b/>
          <w:bCs/>
          <w:color w:val="000000" w:themeColor="text1"/>
          <w:sz w:val="24"/>
          <w:szCs w:val="24"/>
        </w:rPr>
        <w:t>ПАЦИЕНТ</w:t>
      </w:r>
      <w:r w:rsidRPr="000C4529">
        <w:rPr>
          <w:b/>
          <w:bCs/>
          <w:color w:val="000000" w:themeColor="text1"/>
          <w:sz w:val="24"/>
          <w:szCs w:val="24"/>
        </w:rPr>
        <w:t xml:space="preserve"> С ЭПИТЕЛИАЛЬНЫМ </w:t>
      </w:r>
      <w:r w:rsidR="00A112DF">
        <w:rPr>
          <w:b/>
          <w:bCs/>
          <w:color w:val="000000" w:themeColor="text1"/>
          <w:sz w:val="24"/>
          <w:szCs w:val="24"/>
        </w:rPr>
        <w:t>НОВ</w:t>
      </w:r>
      <w:r w:rsidRPr="000C4529">
        <w:rPr>
          <w:b/>
          <w:bCs/>
          <w:color w:val="000000" w:themeColor="text1"/>
          <w:sz w:val="24"/>
          <w:szCs w:val="24"/>
        </w:rPr>
        <w:t>О</w:t>
      </w:r>
      <w:r w:rsidR="00D347C7">
        <w:rPr>
          <w:b/>
          <w:bCs/>
          <w:color w:val="000000" w:themeColor="text1"/>
          <w:sz w:val="24"/>
          <w:szCs w:val="24"/>
        </w:rPr>
        <w:t>О</w:t>
      </w:r>
      <w:r w:rsidRPr="000C4529">
        <w:rPr>
          <w:b/>
          <w:bCs/>
          <w:color w:val="000000" w:themeColor="text1"/>
          <w:sz w:val="24"/>
          <w:szCs w:val="24"/>
        </w:rPr>
        <w:t>БРАЗОВАНИЕМ</w:t>
      </w:r>
      <w:r w:rsidR="00D347C7">
        <w:rPr>
          <w:b/>
          <w:bCs/>
          <w:color w:val="000000" w:themeColor="text1"/>
          <w:sz w:val="24"/>
          <w:szCs w:val="24"/>
        </w:rPr>
        <w:t xml:space="preserve"> ТОЛСТОЙ КИШКИ</w:t>
      </w:r>
      <w:r w:rsidRPr="000C4529">
        <w:rPr>
          <w:b/>
          <w:bCs/>
          <w:color w:val="000000" w:themeColor="text1"/>
          <w:sz w:val="24"/>
          <w:szCs w:val="24"/>
        </w:rPr>
        <w:t>»</w:t>
      </w:r>
      <w:r w:rsidRPr="00AC44DD">
        <w:rPr>
          <w:color w:val="000000" w:themeColor="text1"/>
          <w:sz w:val="24"/>
          <w:szCs w:val="24"/>
        </w:rPr>
        <w:t xml:space="preserve"> (</w:t>
      </w:r>
      <w:r w:rsidR="00732F8C" w:rsidRPr="00AC44DD">
        <w:rPr>
          <w:color w:val="000000" w:themeColor="text1"/>
          <w:sz w:val="24"/>
          <w:szCs w:val="24"/>
        </w:rPr>
        <w:t>Диагностика, классификации,</w:t>
      </w:r>
      <w:r w:rsidR="00D347C7" w:rsidRPr="00D347C7">
        <w:rPr>
          <w:color w:val="000000" w:themeColor="text1"/>
          <w:sz w:val="24"/>
          <w:szCs w:val="24"/>
        </w:rPr>
        <w:t xml:space="preserve"> </w:t>
      </w:r>
      <w:r w:rsidR="00D347C7" w:rsidRPr="00AC44DD">
        <w:rPr>
          <w:color w:val="000000" w:themeColor="text1"/>
          <w:sz w:val="24"/>
          <w:szCs w:val="24"/>
        </w:rPr>
        <w:t>TXI, NBI, RDI</w:t>
      </w:r>
      <w:r w:rsidR="00D347C7">
        <w:rPr>
          <w:color w:val="000000" w:themeColor="text1"/>
          <w:sz w:val="24"/>
          <w:szCs w:val="24"/>
        </w:rPr>
        <w:t xml:space="preserve">, </w:t>
      </w:r>
      <w:r w:rsidR="00732F8C" w:rsidRPr="00AC44DD">
        <w:rPr>
          <w:color w:val="000000" w:themeColor="text1"/>
          <w:sz w:val="24"/>
          <w:szCs w:val="24"/>
        </w:rPr>
        <w:t xml:space="preserve"> резекция слизистой </w:t>
      </w:r>
      <w:r w:rsidR="00A112DF">
        <w:rPr>
          <w:color w:val="000000" w:themeColor="text1"/>
          <w:sz w:val="24"/>
          <w:szCs w:val="24"/>
        </w:rPr>
        <w:t>оболочки</w:t>
      </w:r>
      <w:r w:rsidR="00D347C7">
        <w:rPr>
          <w:color w:val="000000" w:themeColor="text1"/>
          <w:sz w:val="24"/>
          <w:szCs w:val="24"/>
        </w:rPr>
        <w:t>).</w:t>
      </w:r>
      <w:r w:rsidR="00732F8C" w:rsidRPr="00AC44DD">
        <w:rPr>
          <w:color w:val="000000" w:themeColor="text1"/>
          <w:sz w:val="24"/>
          <w:szCs w:val="24"/>
        </w:rPr>
        <w:t xml:space="preserve"> </w:t>
      </w:r>
    </w:p>
    <w:p w14:paraId="6AD32A42" w14:textId="42BE2BC3" w:rsidR="00732F8C" w:rsidRPr="00AC44DD" w:rsidRDefault="00732F8C" w:rsidP="000C4529">
      <w:pPr>
        <w:pStyle w:val="aa"/>
        <w:spacing w:line="276" w:lineRule="auto"/>
        <w:jc w:val="both"/>
        <w:rPr>
          <w:color w:val="000000" w:themeColor="text1"/>
        </w:rPr>
      </w:pPr>
      <w:r w:rsidRPr="00AC44DD">
        <w:rPr>
          <w:b/>
          <w:bCs/>
          <w:color w:val="000000" w:themeColor="text1"/>
        </w:rPr>
        <w:t>Эксперт</w:t>
      </w:r>
      <w:r w:rsidR="00C93745">
        <w:rPr>
          <w:b/>
          <w:bCs/>
          <w:color w:val="000000" w:themeColor="text1"/>
        </w:rPr>
        <w:t>ы</w:t>
      </w:r>
      <w:r w:rsidRPr="00AC44DD">
        <w:rPr>
          <w:b/>
          <w:bCs/>
          <w:color w:val="000000" w:themeColor="text1"/>
        </w:rPr>
        <w:t xml:space="preserve"> в операционной</w:t>
      </w:r>
      <w:r w:rsidRPr="00AC44DD">
        <w:rPr>
          <w:color w:val="000000" w:themeColor="text1"/>
        </w:rPr>
        <w:t xml:space="preserve"> </w:t>
      </w:r>
      <w:r w:rsidR="000C4529">
        <w:rPr>
          <w:color w:val="000000" w:themeColor="text1"/>
        </w:rPr>
        <w:t>–</w:t>
      </w:r>
      <w:r w:rsidRPr="00AC44DD">
        <w:rPr>
          <w:color w:val="000000" w:themeColor="text1"/>
        </w:rPr>
        <w:t xml:space="preserve"> </w:t>
      </w:r>
      <w:r w:rsidR="000C4529">
        <w:rPr>
          <w:color w:val="000000" w:themeColor="text1"/>
        </w:rPr>
        <w:t>А.Н. Вербовский, А.В. Шаповалов</w:t>
      </w:r>
    </w:p>
    <w:p w14:paraId="35A00F0E" w14:textId="10F2D4D6" w:rsidR="00E82BB1" w:rsidRPr="00AC44DD" w:rsidRDefault="00732F8C" w:rsidP="00542A34">
      <w:pPr>
        <w:pStyle w:val="aa"/>
        <w:rPr>
          <w:color w:val="000000" w:themeColor="text1"/>
        </w:rPr>
      </w:pPr>
      <w:r w:rsidRPr="00AC44DD">
        <w:rPr>
          <w:b/>
          <w:bCs/>
          <w:color w:val="000000" w:themeColor="text1"/>
        </w:rPr>
        <w:t>Модераторы в зале</w:t>
      </w:r>
      <w:r w:rsidRPr="00AC44DD">
        <w:rPr>
          <w:color w:val="000000" w:themeColor="text1"/>
        </w:rPr>
        <w:t xml:space="preserve"> - В.А. Дуванский, Е.С. Вакурова</w:t>
      </w:r>
    </w:p>
    <w:p w14:paraId="4EDBBDAE" w14:textId="77777777" w:rsidR="00732F8C" w:rsidRPr="00AC44DD" w:rsidRDefault="00732F8C" w:rsidP="00732F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i/>
          <w:color w:val="000000" w:themeColor="text1"/>
          <w:sz w:val="24"/>
          <w:szCs w:val="24"/>
        </w:rPr>
      </w:pPr>
    </w:p>
    <w:p w14:paraId="0C2CEA27" w14:textId="44449037" w:rsidR="00AA4C78" w:rsidRPr="00AA4C78" w:rsidRDefault="00C75B1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Cs/>
          <w:color w:val="000000" w:themeColor="text1"/>
          <w:sz w:val="24"/>
          <w:szCs w:val="24"/>
        </w:rPr>
      </w:pPr>
      <w:r w:rsidRPr="00AC44DD">
        <w:rPr>
          <w:color w:val="000000" w:themeColor="text1"/>
          <w:sz w:val="24"/>
          <w:szCs w:val="24"/>
        </w:rPr>
        <w:lastRenderedPageBreak/>
        <w:t xml:space="preserve">14.00-14.20 </w:t>
      </w:r>
      <w:r w:rsidRPr="00AC44DD">
        <w:rPr>
          <w:b/>
          <w:color w:val="000000" w:themeColor="text1"/>
          <w:sz w:val="24"/>
          <w:szCs w:val="24"/>
        </w:rPr>
        <w:t>«</w:t>
      </w:r>
      <w:r w:rsidR="000C4529">
        <w:rPr>
          <w:b/>
          <w:color w:val="000000" w:themeColor="text1"/>
          <w:sz w:val="24"/>
          <w:szCs w:val="24"/>
        </w:rPr>
        <w:t>ПОЛИПЭКТОМИЯ В АМБУЛАТОРНЫХ УСЛОВИЯХ: ГРАНИЦЫ ВОЗМОЖНОГО</w:t>
      </w:r>
      <w:r w:rsidRPr="00AC44DD">
        <w:rPr>
          <w:b/>
          <w:color w:val="000000" w:themeColor="text1"/>
          <w:sz w:val="24"/>
          <w:szCs w:val="24"/>
        </w:rPr>
        <w:t>»</w:t>
      </w:r>
      <w:r w:rsidR="00AA4C78">
        <w:rPr>
          <w:b/>
          <w:color w:val="000000" w:themeColor="text1"/>
          <w:sz w:val="24"/>
          <w:szCs w:val="24"/>
        </w:rPr>
        <w:t xml:space="preserve"> </w:t>
      </w:r>
      <w:r w:rsidR="00AA4C78" w:rsidRPr="00AA4C78">
        <w:rPr>
          <w:bCs/>
          <w:color w:val="000000" w:themeColor="text1"/>
          <w:sz w:val="24"/>
          <w:szCs w:val="24"/>
        </w:rPr>
        <w:t xml:space="preserve">- Л.В. </w:t>
      </w:r>
      <w:r w:rsidR="00AA4C78">
        <w:rPr>
          <w:bCs/>
          <w:color w:val="000000" w:themeColor="text1"/>
          <w:sz w:val="24"/>
          <w:szCs w:val="24"/>
        </w:rPr>
        <w:t>Мечева, врач-эндоскопист КДЦ ГБУЗ МО МОНИКИ им. М.Ф. Владимирского</w:t>
      </w:r>
    </w:p>
    <w:p w14:paraId="101A156B" w14:textId="1F73EEE5" w:rsidR="00D16610" w:rsidRDefault="00AA4C78" w:rsidP="00D166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i/>
          <w:color w:val="000000" w:themeColor="text1"/>
          <w:sz w:val="24"/>
          <w:szCs w:val="24"/>
        </w:rPr>
      </w:pPr>
      <w:r w:rsidRPr="00AC44DD">
        <w:rPr>
          <w:color w:val="000000" w:themeColor="text1"/>
          <w:sz w:val="24"/>
          <w:szCs w:val="24"/>
        </w:rPr>
        <w:t>14.20-14.40</w:t>
      </w:r>
      <w:r>
        <w:rPr>
          <w:color w:val="000000" w:themeColor="text1"/>
          <w:sz w:val="24"/>
          <w:szCs w:val="24"/>
        </w:rPr>
        <w:t xml:space="preserve"> </w:t>
      </w:r>
      <w:r w:rsidRPr="00AA4C78">
        <w:rPr>
          <w:b/>
          <w:bCs/>
          <w:color w:val="000000" w:themeColor="text1"/>
          <w:sz w:val="24"/>
          <w:szCs w:val="24"/>
        </w:rPr>
        <w:t>«ВЗАИМОПОНИМАНИЕ МОРФОЛОГА И КЛИНИЦИСТА: ЭПИТЕЛИАЛЬНЫЕ НОВООБРАЗОВАНИЯ ТОЛСТОЙ КИШКИ»</w:t>
      </w:r>
      <w:r>
        <w:rPr>
          <w:color w:val="000000" w:themeColor="text1"/>
          <w:sz w:val="24"/>
          <w:szCs w:val="24"/>
        </w:rPr>
        <w:t xml:space="preserve"> </w:t>
      </w:r>
      <w:r w:rsidR="00C75B17" w:rsidRPr="00AC44DD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д.м.н. </w:t>
      </w:r>
      <w:r w:rsidR="00C75B17" w:rsidRPr="00AC44DD">
        <w:rPr>
          <w:i/>
          <w:color w:val="000000" w:themeColor="text1"/>
          <w:sz w:val="24"/>
          <w:szCs w:val="24"/>
        </w:rPr>
        <w:t>Г.Р. Сетдикова, руководитель отделения морфологии отдела онкологии ГБУЗ МО МОНИКИ</w:t>
      </w:r>
      <w:r>
        <w:rPr>
          <w:i/>
          <w:color w:val="000000" w:themeColor="text1"/>
          <w:sz w:val="24"/>
          <w:szCs w:val="24"/>
        </w:rPr>
        <w:t>, ГВ</w:t>
      </w:r>
      <w:r w:rsidR="00A112DF">
        <w:rPr>
          <w:i/>
          <w:color w:val="000000" w:themeColor="text1"/>
          <w:sz w:val="24"/>
          <w:szCs w:val="24"/>
        </w:rPr>
        <w:t>С</w:t>
      </w:r>
      <w:r>
        <w:rPr>
          <w:i/>
          <w:color w:val="000000" w:themeColor="text1"/>
          <w:sz w:val="24"/>
          <w:szCs w:val="24"/>
        </w:rPr>
        <w:t xml:space="preserve"> </w:t>
      </w:r>
      <w:r w:rsidR="00D16610">
        <w:rPr>
          <w:i/>
          <w:color w:val="000000" w:themeColor="text1"/>
          <w:sz w:val="24"/>
          <w:szCs w:val="24"/>
        </w:rPr>
        <w:t xml:space="preserve">патологической анатомии в онкологии </w:t>
      </w:r>
      <w:r w:rsidR="00D16610" w:rsidRPr="00AC44DD">
        <w:rPr>
          <w:i/>
          <w:color w:val="000000" w:themeColor="text1"/>
          <w:sz w:val="24"/>
          <w:szCs w:val="24"/>
        </w:rPr>
        <w:t>Министерства здравоохранения Московской области</w:t>
      </w:r>
      <w:r w:rsidR="00D16610">
        <w:rPr>
          <w:i/>
          <w:color w:val="000000" w:themeColor="text1"/>
          <w:sz w:val="24"/>
          <w:szCs w:val="24"/>
        </w:rPr>
        <w:t>.</w:t>
      </w:r>
    </w:p>
    <w:p w14:paraId="52E1015C" w14:textId="126396EE" w:rsidR="00732F8C" w:rsidRDefault="00C75B17" w:rsidP="00A112DF">
      <w:pPr>
        <w:pStyle w:val="aa"/>
        <w:spacing w:line="23" w:lineRule="atLeast"/>
        <w:rPr>
          <w:color w:val="000000" w:themeColor="text1"/>
        </w:rPr>
      </w:pPr>
      <w:r w:rsidRPr="00AC44DD">
        <w:rPr>
          <w:color w:val="000000" w:themeColor="text1"/>
        </w:rPr>
        <w:t>14.40-15.</w:t>
      </w:r>
      <w:r w:rsidR="00732F8C" w:rsidRPr="00AC44DD">
        <w:rPr>
          <w:color w:val="000000" w:themeColor="text1"/>
        </w:rPr>
        <w:t>1</w:t>
      </w:r>
      <w:r w:rsidRPr="00AC44DD">
        <w:rPr>
          <w:color w:val="000000" w:themeColor="text1"/>
        </w:rPr>
        <w:t xml:space="preserve">0 ДИСКУССИЯ. </w:t>
      </w:r>
    </w:p>
    <w:p w14:paraId="08D2F128" w14:textId="77777777" w:rsidR="00A112DF" w:rsidRPr="00AC44DD" w:rsidRDefault="00A112DF" w:rsidP="00A112DF">
      <w:pPr>
        <w:pStyle w:val="aa"/>
        <w:spacing w:line="23" w:lineRule="atLeast"/>
        <w:rPr>
          <w:color w:val="000000" w:themeColor="text1"/>
        </w:rPr>
      </w:pPr>
    </w:p>
    <w:p w14:paraId="3CCC64D9" w14:textId="0CA153C8" w:rsidR="001D6559" w:rsidRPr="00AC44DD" w:rsidRDefault="00732F8C" w:rsidP="00A112DF">
      <w:pPr>
        <w:pStyle w:val="aa"/>
        <w:spacing w:line="23" w:lineRule="atLeast"/>
        <w:rPr>
          <w:color w:val="000000" w:themeColor="text1"/>
        </w:rPr>
      </w:pPr>
      <w:r w:rsidRPr="00AC44DD">
        <w:rPr>
          <w:color w:val="000000" w:themeColor="text1"/>
        </w:rPr>
        <w:t xml:space="preserve">15.10 </w:t>
      </w:r>
      <w:r w:rsidR="00C75B17" w:rsidRPr="00AC44DD">
        <w:rPr>
          <w:color w:val="000000" w:themeColor="text1"/>
        </w:rPr>
        <w:t>ПОДВЕДЕНИЕ ИТОГОВ КОНФЕРЕНЦИИ</w:t>
      </w:r>
      <w:bookmarkStart w:id="0" w:name="_gjdgxs" w:colFirst="0" w:colLast="0"/>
      <w:bookmarkEnd w:id="0"/>
    </w:p>
    <w:p w14:paraId="0845C089" w14:textId="77777777" w:rsidR="00E82BB1" w:rsidRPr="00AC44DD" w:rsidRDefault="00E82BB1" w:rsidP="00A112D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851" w:hanging="851"/>
        <w:jc w:val="both"/>
        <w:rPr>
          <w:color w:val="000000" w:themeColor="text1"/>
          <w:sz w:val="24"/>
          <w:szCs w:val="24"/>
        </w:rPr>
      </w:pPr>
    </w:p>
    <w:p w14:paraId="06E8A897" w14:textId="77777777" w:rsidR="00987335" w:rsidRPr="00AC44DD" w:rsidRDefault="00987335" w:rsidP="00987335">
      <w:pPr>
        <w:pStyle w:val="aa"/>
        <w:rPr>
          <w:rStyle w:val="ab"/>
          <w:i/>
          <w:iCs/>
          <w:color w:val="000000" w:themeColor="text1"/>
          <w:sz w:val="20"/>
          <w:szCs w:val="20"/>
        </w:rPr>
      </w:pPr>
      <w:r w:rsidRPr="00AC44DD">
        <w:rPr>
          <w:rStyle w:val="ab"/>
          <w:i/>
          <w:iCs/>
          <w:color w:val="000000" w:themeColor="text1"/>
          <w:sz w:val="20"/>
          <w:szCs w:val="20"/>
        </w:rPr>
        <w:t>Документация по данному учебному</w:t>
      </w:r>
      <w:r w:rsidRPr="00AC44DD">
        <w:rPr>
          <w:b/>
          <w:bCs/>
          <w:color w:val="000000" w:themeColor="text1"/>
          <w:sz w:val="20"/>
          <w:szCs w:val="20"/>
        </w:rPr>
        <w:br/>
      </w:r>
      <w:r w:rsidRPr="00AC44DD">
        <w:rPr>
          <w:rStyle w:val="ab"/>
          <w:i/>
          <w:iCs/>
          <w:color w:val="000000" w:themeColor="text1"/>
          <w:sz w:val="20"/>
          <w:szCs w:val="20"/>
        </w:rPr>
        <w:t>мероприятию представлена в Комиссию по оценке учебных</w:t>
      </w:r>
      <w:r w:rsidRPr="00AC44DD">
        <w:rPr>
          <w:b/>
          <w:bCs/>
          <w:i/>
          <w:iCs/>
          <w:color w:val="000000" w:themeColor="text1"/>
          <w:sz w:val="20"/>
          <w:szCs w:val="20"/>
        </w:rPr>
        <w:br/>
      </w:r>
      <w:r w:rsidRPr="00AC44DD">
        <w:rPr>
          <w:rStyle w:val="ab"/>
          <w:i/>
          <w:iCs/>
          <w:color w:val="000000" w:themeColor="text1"/>
          <w:sz w:val="20"/>
          <w:szCs w:val="20"/>
        </w:rPr>
        <w:t>мероприятий и материалов для НМО.</w:t>
      </w:r>
    </w:p>
    <w:p w14:paraId="26986EB1" w14:textId="77777777" w:rsidR="00987335" w:rsidRPr="00AC44DD" w:rsidRDefault="00987335" w:rsidP="00987335">
      <w:pPr>
        <w:pStyle w:val="aa"/>
        <w:rPr>
          <w:rStyle w:val="ab"/>
          <w:i/>
          <w:iCs/>
          <w:color w:val="000000" w:themeColor="text1"/>
          <w:sz w:val="20"/>
          <w:szCs w:val="20"/>
        </w:rPr>
      </w:pPr>
    </w:p>
    <w:p w14:paraId="40DB3ADE" w14:textId="77777777" w:rsidR="00987335" w:rsidRPr="00AC44DD" w:rsidRDefault="00987335" w:rsidP="00987335">
      <w:pPr>
        <w:pStyle w:val="aa"/>
        <w:rPr>
          <w:rStyle w:val="ab"/>
          <w:b w:val="0"/>
          <w:color w:val="000000" w:themeColor="text1"/>
          <w:sz w:val="20"/>
          <w:szCs w:val="20"/>
        </w:rPr>
      </w:pPr>
      <w:r w:rsidRPr="00AC44DD">
        <w:rPr>
          <w:rStyle w:val="ab"/>
          <w:color w:val="000000" w:themeColor="text1"/>
          <w:sz w:val="20"/>
          <w:szCs w:val="20"/>
        </w:rPr>
        <w:t>Регистрация:</w:t>
      </w:r>
    </w:p>
    <w:p w14:paraId="356E23D3" w14:textId="77777777" w:rsidR="00987335" w:rsidRPr="00AC44DD" w:rsidRDefault="00987335" w:rsidP="0098733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C44DD">
        <w:rPr>
          <w:rStyle w:val="ab"/>
          <w:color w:val="000000" w:themeColor="text1"/>
        </w:rPr>
        <w:t xml:space="preserve">Для очных – ручная регистрация на стойке мероприятия. </w:t>
      </w:r>
      <w:r w:rsidRPr="00AC44DD">
        <w:rPr>
          <w:b/>
          <w:color w:val="000000" w:themeColor="text1"/>
        </w:rPr>
        <w:t xml:space="preserve">(очно - количество мест ограничено, только по предварительной регистрации!  Предварительная регистрация по эл адресу </w:t>
      </w:r>
      <w:r w:rsidRPr="00AC44DD">
        <w:rPr>
          <w:b/>
          <w:color w:val="000000" w:themeColor="text1"/>
          <w:lang w:val="en-US"/>
        </w:rPr>
        <w:t>endo</w:t>
      </w:r>
      <w:r w:rsidRPr="00AC44DD">
        <w:rPr>
          <w:b/>
          <w:color w:val="000000" w:themeColor="text1"/>
        </w:rPr>
        <w:t>@</w:t>
      </w:r>
      <w:r w:rsidRPr="00AC44DD">
        <w:rPr>
          <w:b/>
          <w:color w:val="000000" w:themeColor="text1"/>
          <w:lang w:val="en-US"/>
        </w:rPr>
        <w:t>monikiweb</w:t>
      </w:r>
      <w:r w:rsidRPr="00AC44DD">
        <w:rPr>
          <w:b/>
          <w:color w:val="000000" w:themeColor="text1"/>
        </w:rPr>
        <w:t>.</w:t>
      </w:r>
      <w:r w:rsidRPr="00AC44DD">
        <w:rPr>
          <w:b/>
          <w:color w:val="000000" w:themeColor="text1"/>
          <w:lang w:val="en-US"/>
        </w:rPr>
        <w:t>ru</w:t>
      </w:r>
      <w:r w:rsidRPr="00AC44DD">
        <w:rPr>
          <w:b/>
          <w:color w:val="000000" w:themeColor="text1"/>
        </w:rPr>
        <w:t>)</w:t>
      </w:r>
    </w:p>
    <w:p w14:paraId="5D6132F0" w14:textId="77777777" w:rsidR="00987335" w:rsidRPr="00AC44DD" w:rsidRDefault="00987335" w:rsidP="00987335">
      <w:pPr>
        <w:pStyle w:val="aa"/>
        <w:jc w:val="both"/>
        <w:rPr>
          <w:b/>
          <w:color w:val="000000" w:themeColor="text1"/>
          <w:sz w:val="20"/>
          <w:szCs w:val="20"/>
        </w:rPr>
      </w:pPr>
    </w:p>
    <w:p w14:paraId="1CDBE3C7" w14:textId="671F71E3" w:rsidR="00987335" w:rsidRPr="00AC44DD" w:rsidRDefault="00987335" w:rsidP="00542A34">
      <w:pPr>
        <w:pStyle w:val="aa"/>
        <w:jc w:val="both"/>
        <w:rPr>
          <w:b/>
          <w:color w:val="000000" w:themeColor="text1"/>
          <w:sz w:val="20"/>
          <w:szCs w:val="20"/>
        </w:rPr>
      </w:pPr>
      <w:r w:rsidRPr="00AC44DD">
        <w:rPr>
          <w:rStyle w:val="ab"/>
          <w:color w:val="000000" w:themeColor="text1"/>
          <w:sz w:val="20"/>
          <w:szCs w:val="20"/>
        </w:rPr>
        <w:t>Для онлайн участников. Условия участия — предварительная регистрация на странице мероприятия; учет минимально допустимого времени присутствия на программной части 270 минут (6 академических часов) периодический контроль присутствия нажатием на всплывающее окно,</w:t>
      </w:r>
      <w:r w:rsidRPr="00AC44DD">
        <w:rPr>
          <w:rStyle w:val="ab"/>
          <w:b w:val="0"/>
          <w:color w:val="000000" w:themeColor="text1"/>
          <w:sz w:val="20"/>
          <w:szCs w:val="20"/>
        </w:rPr>
        <w:t xml:space="preserve"> </w:t>
      </w:r>
      <w:r w:rsidR="00542A34" w:rsidRPr="00AC44DD">
        <w:rPr>
          <w:b/>
          <w:color w:val="000000" w:themeColor="text1"/>
          <w:sz w:val="20"/>
          <w:szCs w:val="20"/>
        </w:rPr>
        <w:t>количество контролей 7, минимальное количество контролей присутствия 6 из 7</w:t>
      </w:r>
    </w:p>
    <w:p w14:paraId="3ABE0277" w14:textId="77777777" w:rsidR="00987335" w:rsidRPr="00AC44DD" w:rsidRDefault="00987335" w:rsidP="00987335">
      <w:pPr>
        <w:pStyle w:val="aa"/>
        <w:rPr>
          <w:rStyle w:val="ab"/>
          <w:i/>
          <w:iCs/>
          <w:color w:val="000000" w:themeColor="text1"/>
          <w:sz w:val="20"/>
          <w:szCs w:val="20"/>
        </w:rPr>
      </w:pPr>
    </w:p>
    <w:p w14:paraId="2A78166B" w14:textId="77777777" w:rsidR="00E82BB1" w:rsidRPr="00AC44DD" w:rsidRDefault="00E82BB1" w:rsidP="0098733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</w:p>
    <w:sectPr w:rsidR="00E82BB1" w:rsidRPr="00AC44DD" w:rsidSect="00EF35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59"/>
    <w:rsid w:val="000C4529"/>
    <w:rsid w:val="000F698B"/>
    <w:rsid w:val="001D6559"/>
    <w:rsid w:val="002D3A9E"/>
    <w:rsid w:val="003322C8"/>
    <w:rsid w:val="003529CB"/>
    <w:rsid w:val="0048026B"/>
    <w:rsid w:val="004B5225"/>
    <w:rsid w:val="00542A34"/>
    <w:rsid w:val="00556126"/>
    <w:rsid w:val="00682E0C"/>
    <w:rsid w:val="0069560C"/>
    <w:rsid w:val="0071282A"/>
    <w:rsid w:val="00721325"/>
    <w:rsid w:val="00732F8C"/>
    <w:rsid w:val="00843946"/>
    <w:rsid w:val="00987335"/>
    <w:rsid w:val="009B373F"/>
    <w:rsid w:val="009B4BB6"/>
    <w:rsid w:val="00A112DF"/>
    <w:rsid w:val="00A1752A"/>
    <w:rsid w:val="00AA4C78"/>
    <w:rsid w:val="00AC44DD"/>
    <w:rsid w:val="00BE3D6E"/>
    <w:rsid w:val="00C75B17"/>
    <w:rsid w:val="00C93745"/>
    <w:rsid w:val="00D16610"/>
    <w:rsid w:val="00D347C7"/>
    <w:rsid w:val="00E82BB1"/>
    <w:rsid w:val="00E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DAC1"/>
  <w15:docId w15:val="{2F582159-0ABD-423B-AEB4-03FA4EDE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C7"/>
  </w:style>
  <w:style w:type="paragraph" w:styleId="1">
    <w:name w:val="heading 1"/>
    <w:basedOn w:val="a"/>
    <w:next w:val="a"/>
    <w:uiPriority w:val="9"/>
    <w:qFormat/>
    <w:rsid w:val="00EF35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F35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F35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F35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F35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F35C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3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F35C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F3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F3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F3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F35C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13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32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E82BB1"/>
  </w:style>
  <w:style w:type="character" w:customStyle="1" w:styleId="FontStyle15">
    <w:name w:val="Font Style15"/>
    <w:uiPriority w:val="99"/>
    <w:rsid w:val="00E82BB1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No Spacing"/>
    <w:uiPriority w:val="1"/>
    <w:qFormat/>
    <w:rsid w:val="00E82BB1"/>
    <w:rPr>
      <w:sz w:val="24"/>
      <w:szCs w:val="24"/>
    </w:rPr>
  </w:style>
  <w:style w:type="character" w:styleId="ab">
    <w:name w:val="Strong"/>
    <w:uiPriority w:val="22"/>
    <w:qFormat/>
    <w:rsid w:val="00E82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Vakurova</cp:lastModifiedBy>
  <cp:revision>18</cp:revision>
  <cp:lastPrinted>2024-04-01T08:53:00Z</cp:lastPrinted>
  <dcterms:created xsi:type="dcterms:W3CDTF">2024-03-25T06:26:00Z</dcterms:created>
  <dcterms:modified xsi:type="dcterms:W3CDTF">2025-03-16T15:08:00Z</dcterms:modified>
</cp:coreProperties>
</file>