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56D3D" w14:textId="77777777" w:rsidR="00773B72" w:rsidRDefault="00773B72">
      <w:pPr>
        <w:pStyle w:val="normal1"/>
        <w:widowControl w:val="0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TableNormal"/>
        <w:tblW w:w="10653" w:type="dxa"/>
        <w:tblInd w:w="-12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2872"/>
        <w:gridCol w:w="6108"/>
        <w:gridCol w:w="1673"/>
      </w:tblGrid>
      <w:tr w:rsidR="00773B72" w14:paraId="7807A895" w14:textId="77777777">
        <w:trPr>
          <w:cantSplit/>
          <w:trHeight w:val="1267"/>
        </w:trPr>
        <w:tc>
          <w:tcPr>
            <w:tcW w:w="2872" w:type="dxa"/>
            <w:vMerge w:val="restart"/>
            <w:tcBorders>
              <w:bottom w:val="single" w:sz="6" w:space="0" w:color="595959"/>
              <w:right w:val="dotted" w:sz="12" w:space="0" w:color="808080"/>
            </w:tcBorders>
            <w:shd w:val="clear" w:color="auto" w:fill="FFFFFF"/>
            <w:vAlign w:val="center"/>
          </w:tcPr>
          <w:p w14:paraId="396C8B89" w14:textId="77777777" w:rsidR="00773B72" w:rsidRDefault="00531E65">
            <w:pPr>
              <w:pStyle w:val="normal1"/>
              <w:ind w:firstLine="39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1A2455D4" wp14:editId="7EFD6C25">
                  <wp:extent cx="1474470" cy="122237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470" cy="1222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1" w:type="dxa"/>
            <w:gridSpan w:val="2"/>
            <w:tcBorders>
              <w:left w:val="dotted" w:sz="12" w:space="0" w:color="808080"/>
            </w:tcBorders>
            <w:shd w:val="clear" w:color="auto" w:fill="FFFFFF"/>
            <w:vAlign w:val="center"/>
          </w:tcPr>
          <w:p w14:paraId="1431EBED" w14:textId="77777777" w:rsidR="00773B72" w:rsidRDefault="00531E65">
            <w:pPr>
              <w:pStyle w:val="normal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Образовательный семинар</w:t>
            </w:r>
          </w:p>
          <w:p w14:paraId="5A349ED0" w14:textId="77777777" w:rsidR="00773B72" w:rsidRDefault="00531E65">
            <w:pPr>
              <w:pStyle w:val="normal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Эндоскопический практикум: «Современные технологии эндоскопической визуализации в диагностике и лечении заболеваний толстой кишки»</w:t>
            </w:r>
          </w:p>
          <w:p w14:paraId="2FBD88DA" w14:textId="77777777" w:rsidR="00773B72" w:rsidRDefault="00531E65">
            <w:pPr>
              <w:pStyle w:val="normal1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ОНЛАЙН/ОЧНО</w:t>
            </w:r>
          </w:p>
          <w:p w14:paraId="1537CD45" w14:textId="77777777" w:rsidR="00773B72" w:rsidRDefault="00531E65">
            <w:pPr>
              <w:pStyle w:val="normal1"/>
              <w:jc w:val="center"/>
              <w:rPr>
                <w:b/>
                <w:smallCaps/>
              </w:rPr>
            </w:pPr>
            <w:r>
              <w:rPr>
                <w:b/>
              </w:rPr>
              <w:t xml:space="preserve">Москва </w:t>
            </w:r>
            <w:r>
              <w:rPr>
                <w:rFonts w:ascii="Nirmala UI" w:eastAsia="Nirmala UI" w:hAnsi="Nirmala UI" w:cs="Nirmala UI"/>
                <w:b/>
                <w:smallCaps/>
              </w:rPr>
              <w:t>৷</w:t>
            </w:r>
            <w:r>
              <w:rPr>
                <w:b/>
                <w:smallCaps/>
              </w:rPr>
              <w:t xml:space="preserve">  </w:t>
            </w:r>
          </w:p>
          <w:p w14:paraId="18CA7AC7" w14:textId="77777777" w:rsidR="00773B72" w:rsidRDefault="0038531B">
            <w:pPr>
              <w:pStyle w:val="normal1"/>
              <w:jc w:val="center"/>
              <w:rPr>
                <w:color w:val="FF0000"/>
              </w:rPr>
            </w:pPr>
            <w:r>
              <w:rPr>
                <w:b/>
                <w:smallCaps/>
                <w:color w:val="FF0000"/>
              </w:rPr>
              <w:t>29 АПРЕЛ</w:t>
            </w:r>
            <w:r w:rsidR="00531E65">
              <w:rPr>
                <w:b/>
                <w:smallCaps/>
                <w:color w:val="FF0000"/>
              </w:rPr>
              <w:t>Я 202</w:t>
            </w:r>
            <w:r>
              <w:rPr>
                <w:b/>
                <w:smallCaps/>
                <w:color w:val="FF0000"/>
              </w:rPr>
              <w:t>6</w:t>
            </w:r>
          </w:p>
          <w:p w14:paraId="2AD4EC4D" w14:textId="77777777" w:rsidR="00773B72" w:rsidRDefault="00531E65">
            <w:pPr>
              <w:pStyle w:val="normal1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https://endoexpert.ru/</w:t>
            </w:r>
          </w:p>
          <w:tbl>
            <w:tblPr>
              <w:tblStyle w:val="TableNormal"/>
              <w:tblW w:w="7661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00" w:firstRow="0" w:lastRow="0" w:firstColumn="0" w:lastColumn="0" w:noHBand="0" w:noVBand="0"/>
            </w:tblPr>
            <w:tblGrid>
              <w:gridCol w:w="7661"/>
            </w:tblGrid>
            <w:tr w:rsidR="00773B72" w14:paraId="262F3CC9" w14:textId="77777777">
              <w:trPr>
                <w:trHeight w:val="88"/>
              </w:trPr>
              <w:tc>
                <w:tcPr>
                  <w:tcW w:w="7661" w:type="dxa"/>
                </w:tcPr>
                <w:p w14:paraId="457A0ECE" w14:textId="77777777" w:rsidR="00773B72" w:rsidRDefault="00531E65">
                  <w:pPr>
                    <w:pStyle w:val="normal1"/>
                    <w:ind w:right="45"/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  <w:r>
                    <w:rPr>
                      <w:b/>
                      <w:i/>
                      <w:sz w:val="16"/>
                      <w:szCs w:val="16"/>
                    </w:rPr>
                    <w:t>Российский университет дружбы народов</w:t>
                  </w:r>
                </w:p>
                <w:p w14:paraId="7696BD97" w14:textId="77777777" w:rsidR="00773B72" w:rsidRDefault="00531E65">
                  <w:pPr>
                    <w:pStyle w:val="normal1"/>
                    <w:ind w:right="45"/>
                    <w:jc w:val="center"/>
                    <w:rPr>
                      <w:b/>
                      <w:i/>
                      <w:color w:val="000000"/>
                      <w:sz w:val="16"/>
                      <w:szCs w:val="16"/>
                    </w:rPr>
                  </w:pPr>
                  <w:bookmarkStart w:id="0" w:name="_nn5u133b91qp"/>
                  <w:bookmarkEnd w:id="0"/>
                  <w:r>
                    <w:rPr>
                      <w:b/>
                      <w:i/>
                      <w:color w:val="000000"/>
                      <w:sz w:val="16"/>
                      <w:szCs w:val="16"/>
                    </w:rPr>
                    <w:t>МОНИКИ им. М.Ф. Владимирского</w:t>
                  </w:r>
                </w:p>
                <w:p w14:paraId="0FF43202" w14:textId="77777777" w:rsidR="00773B72" w:rsidRDefault="00531E65">
                  <w:pPr>
                    <w:pStyle w:val="normal1"/>
                    <w:ind w:right="45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i/>
                      <w:color w:val="000000"/>
                      <w:sz w:val="16"/>
                      <w:szCs w:val="16"/>
                    </w:rPr>
                    <w:t>Российское эндоскопическое общество</w:t>
                  </w:r>
                </w:p>
              </w:tc>
            </w:tr>
          </w:tbl>
          <w:p w14:paraId="7D3BBE7C" w14:textId="77777777" w:rsidR="00773B72" w:rsidRDefault="00773B72">
            <w:pPr>
              <w:pStyle w:val="normal1"/>
              <w:jc w:val="center"/>
              <w:rPr>
                <w:color w:val="000000"/>
              </w:rPr>
            </w:pPr>
          </w:p>
        </w:tc>
      </w:tr>
      <w:tr w:rsidR="00773B72" w14:paraId="436947B9" w14:textId="77777777">
        <w:trPr>
          <w:cantSplit/>
          <w:trHeight w:val="577"/>
        </w:trPr>
        <w:tc>
          <w:tcPr>
            <w:tcW w:w="2872" w:type="dxa"/>
            <w:vMerge/>
            <w:tcBorders>
              <w:bottom w:val="single" w:sz="6" w:space="0" w:color="595959"/>
              <w:right w:val="dotted" w:sz="12" w:space="0" w:color="808080"/>
            </w:tcBorders>
            <w:shd w:val="clear" w:color="auto" w:fill="FFFFFF"/>
            <w:vAlign w:val="center"/>
          </w:tcPr>
          <w:p w14:paraId="58DB60FA" w14:textId="77777777" w:rsidR="00773B72" w:rsidRDefault="00773B72">
            <w:pPr>
              <w:pStyle w:val="normal1"/>
              <w:widowControl w:val="0"/>
              <w:spacing w:line="276" w:lineRule="auto"/>
              <w:rPr>
                <w:color w:val="000000"/>
              </w:rPr>
            </w:pPr>
          </w:p>
        </w:tc>
        <w:tc>
          <w:tcPr>
            <w:tcW w:w="6108" w:type="dxa"/>
            <w:tcBorders>
              <w:left w:val="dotted" w:sz="12" w:space="0" w:color="808080"/>
            </w:tcBorders>
            <w:shd w:val="clear" w:color="auto" w:fill="FFFFFF"/>
            <w:vAlign w:val="center"/>
          </w:tcPr>
          <w:p w14:paraId="7324329B" w14:textId="77777777" w:rsidR="00773B72" w:rsidRDefault="00531E65">
            <w:pPr>
              <w:pStyle w:val="normal1"/>
              <w:jc w:val="center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mallCaps/>
                <w:color w:val="000000"/>
                <w:sz w:val="24"/>
                <w:szCs w:val="24"/>
              </w:rPr>
              <w:t xml:space="preserve">ПРОГРАММА </w:t>
            </w:r>
          </w:p>
        </w:tc>
        <w:tc>
          <w:tcPr>
            <w:tcW w:w="1673" w:type="dxa"/>
            <w:shd w:val="clear" w:color="auto" w:fill="FFFFFF"/>
            <w:vAlign w:val="center"/>
          </w:tcPr>
          <w:p w14:paraId="4EB651B4" w14:textId="77777777" w:rsidR="00773B72" w:rsidRDefault="00773B72">
            <w:pPr>
              <w:pStyle w:val="normal1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</w:tbl>
    <w:p w14:paraId="38F15C2C" w14:textId="77777777" w:rsidR="00773B72" w:rsidRDefault="00773B72">
      <w:pPr>
        <w:pStyle w:val="normal1"/>
        <w:rPr>
          <w:rFonts w:ascii="Cambria" w:eastAsia="Cambria" w:hAnsi="Cambria" w:cs="Cambria"/>
          <w:color w:val="000000"/>
          <w:sz w:val="10"/>
          <w:szCs w:val="10"/>
        </w:rPr>
      </w:pPr>
    </w:p>
    <w:p w14:paraId="1E69E744" w14:textId="77777777" w:rsidR="00773B72" w:rsidRDefault="00773B72">
      <w:pPr>
        <w:pStyle w:val="normal1"/>
        <w:jc w:val="center"/>
        <w:rPr>
          <w:rFonts w:ascii="Cambria" w:eastAsia="Cambria" w:hAnsi="Cambria" w:cs="Cambria"/>
          <w:color w:val="000000"/>
          <w:sz w:val="10"/>
          <w:szCs w:val="10"/>
        </w:rPr>
      </w:pPr>
    </w:p>
    <w:tbl>
      <w:tblPr>
        <w:tblStyle w:val="TableNormal"/>
        <w:tblW w:w="10639" w:type="dxa"/>
        <w:tblInd w:w="-12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0639"/>
      </w:tblGrid>
      <w:tr w:rsidR="00773B72" w14:paraId="3C0C4D74" w14:textId="77777777">
        <w:trPr>
          <w:trHeight w:val="479"/>
        </w:trPr>
        <w:tc>
          <w:tcPr>
            <w:tcW w:w="10639" w:type="dxa"/>
            <w:tcBorders>
              <w:bottom w:val="single" w:sz="6" w:space="0" w:color="BFBFBF"/>
            </w:tcBorders>
            <w:shd w:val="clear" w:color="auto" w:fill="000000"/>
            <w:vAlign w:val="center"/>
          </w:tcPr>
          <w:p w14:paraId="5FD9E907" w14:textId="77777777" w:rsidR="00773B72" w:rsidRDefault="00773B72">
            <w:pPr>
              <w:pStyle w:val="normal1"/>
              <w:rPr>
                <w:color w:val="FFFFFF"/>
              </w:rPr>
            </w:pPr>
          </w:p>
          <w:p w14:paraId="45CD9CC4" w14:textId="77777777" w:rsidR="00773B72" w:rsidRDefault="00531E65">
            <w:pPr>
              <w:pStyle w:val="normal1"/>
              <w:ind w:right="45"/>
              <w:jc w:val="center"/>
              <w:rPr>
                <w:b/>
                <w:color w:val="FFFFFF"/>
                <w:sz w:val="22"/>
                <w:szCs w:val="22"/>
              </w:rPr>
            </w:pPr>
            <w:bookmarkStart w:id="1" w:name="_ncf4kqjpnury"/>
            <w:bookmarkEnd w:id="1"/>
            <w:r>
              <w:rPr>
                <w:color w:val="FFFFFF"/>
                <w:sz w:val="22"/>
                <w:szCs w:val="22"/>
              </w:rPr>
              <w:t>(</w:t>
            </w:r>
            <w:r>
              <w:rPr>
                <w:b/>
                <w:color w:val="FFFFFF"/>
                <w:sz w:val="22"/>
                <w:szCs w:val="22"/>
              </w:rPr>
              <w:t>МОНИКИ им. М.Ф. Владимирского</w:t>
            </w:r>
            <w:r>
              <w:rPr>
                <w:color w:val="FFFFFF"/>
                <w:sz w:val="22"/>
                <w:szCs w:val="22"/>
              </w:rPr>
              <w:t xml:space="preserve">. Москва, ул. Щепкина </w:t>
            </w:r>
          </w:p>
          <w:p w14:paraId="7C03E244" w14:textId="193E79F7" w:rsidR="00773B72" w:rsidRDefault="001E0F69">
            <w:pPr>
              <w:pStyle w:val="normal1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color w:val="FFFFFF"/>
                <w:sz w:val="22"/>
                <w:szCs w:val="22"/>
              </w:rPr>
              <w:t>до</w:t>
            </w:r>
            <w:r w:rsidR="00531E65">
              <w:rPr>
                <w:color w:val="FFFFFF"/>
                <w:sz w:val="22"/>
                <w:szCs w:val="22"/>
              </w:rPr>
              <w:t>м 61/2, к.</w:t>
            </w:r>
            <w:r w:rsidR="001960C4">
              <w:rPr>
                <w:color w:val="FFFFFF"/>
                <w:sz w:val="22"/>
                <w:szCs w:val="22"/>
              </w:rPr>
              <w:t>9</w:t>
            </w:r>
            <w:r w:rsidR="00531E65">
              <w:rPr>
                <w:color w:val="FFFFFF"/>
                <w:sz w:val="22"/>
                <w:szCs w:val="22"/>
              </w:rPr>
              <w:t xml:space="preserve">, </w:t>
            </w:r>
            <w:r w:rsidR="00E3708F">
              <w:rPr>
                <w:color w:val="FFFFFF"/>
                <w:sz w:val="22"/>
                <w:szCs w:val="22"/>
              </w:rPr>
              <w:t>конференц-зал</w:t>
            </w:r>
            <w:r w:rsidR="00531E65">
              <w:rPr>
                <w:color w:val="FFFFFF"/>
                <w:sz w:val="22"/>
                <w:szCs w:val="22"/>
              </w:rPr>
              <w:t xml:space="preserve"> </w:t>
            </w:r>
            <w:r w:rsidR="001960C4">
              <w:rPr>
                <w:color w:val="FFFFFF"/>
                <w:sz w:val="22"/>
                <w:szCs w:val="22"/>
              </w:rPr>
              <w:t>3</w:t>
            </w:r>
            <w:r w:rsidR="00531E65">
              <w:rPr>
                <w:color w:val="FFFFFF"/>
                <w:sz w:val="22"/>
                <w:szCs w:val="22"/>
              </w:rPr>
              <w:t xml:space="preserve"> этаж)</w:t>
            </w:r>
          </w:p>
        </w:tc>
      </w:tr>
    </w:tbl>
    <w:p w14:paraId="3F0433A2" w14:textId="77777777" w:rsidR="00773B72" w:rsidRDefault="00531E65">
      <w:pPr>
        <w:pStyle w:val="normal1"/>
        <w:tabs>
          <w:tab w:val="left" w:pos="567"/>
        </w:tabs>
        <w:spacing w:after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10:00-10:10 </w:t>
      </w:r>
      <w:r>
        <w:rPr>
          <w:color w:val="000000"/>
          <w:sz w:val="24"/>
          <w:szCs w:val="24"/>
        </w:rPr>
        <w:t>ПРИВЕТСТВЕННОЕ СЛОВО</w:t>
      </w:r>
    </w:p>
    <w:p w14:paraId="1F3D9530" w14:textId="448D6277" w:rsidR="00773B72" w:rsidRDefault="00531E65">
      <w:pPr>
        <w:pStyle w:val="normal1"/>
        <w:tabs>
          <w:tab w:val="left" w:pos="567"/>
        </w:tabs>
        <w:spacing w:after="120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Модераторы: Е.С. Вакурова, В.А. Дуванский</w:t>
      </w:r>
      <w:r w:rsidR="00395AA5">
        <w:rPr>
          <w:i/>
          <w:color w:val="000000"/>
          <w:sz w:val="24"/>
          <w:szCs w:val="24"/>
        </w:rPr>
        <w:t xml:space="preserve">, С.Г. Терещенко </w:t>
      </w:r>
    </w:p>
    <w:p w14:paraId="189102EB" w14:textId="7B09BA97" w:rsidR="00773B72" w:rsidRDefault="00531E65">
      <w:pPr>
        <w:pStyle w:val="normal1"/>
        <w:tabs>
          <w:tab w:val="left" w:pos="567"/>
        </w:tabs>
        <w:spacing w:after="120" w:line="276" w:lineRule="auto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10.10-10.30 </w:t>
      </w:r>
      <w:r>
        <w:rPr>
          <w:b/>
          <w:color w:val="000000"/>
          <w:sz w:val="24"/>
          <w:szCs w:val="24"/>
        </w:rPr>
        <w:t>«КОЛОНОСКОПИЯ. ВОЗМОЖНОСТИ ОПТИЧЕСКИХ ТЕХНОЛОГИЙ»</w:t>
      </w:r>
      <w:r>
        <w:rPr>
          <w:color w:val="000000"/>
          <w:sz w:val="24"/>
          <w:szCs w:val="24"/>
        </w:rPr>
        <w:t xml:space="preserve"> - </w:t>
      </w:r>
      <w:r>
        <w:rPr>
          <w:i/>
          <w:color w:val="000000"/>
          <w:sz w:val="24"/>
          <w:szCs w:val="24"/>
        </w:rPr>
        <w:t>д.м.н., профессор В.А. Дуванский, заведующий кафедрой эндоскопической и лазерной хирургии РУДН, заместитель Председателя Российского эндоскопического общества, руководитель комитета по образованию;</w:t>
      </w:r>
    </w:p>
    <w:p w14:paraId="4A00F6A4" w14:textId="65024E8A" w:rsidR="001E0F69" w:rsidRDefault="00531E65" w:rsidP="001E0F69">
      <w:pPr>
        <w:pStyle w:val="normal1"/>
        <w:tabs>
          <w:tab w:val="left" w:pos="567"/>
        </w:tabs>
        <w:spacing w:after="120" w:line="276" w:lineRule="auto"/>
        <w:jc w:val="both"/>
        <w:rPr>
          <w:i/>
          <w:color w:val="000000"/>
          <w:sz w:val="24"/>
          <w:szCs w:val="24"/>
        </w:rPr>
      </w:pPr>
      <w:r>
        <w:rPr>
          <w:sz w:val="24"/>
          <w:szCs w:val="24"/>
        </w:rPr>
        <w:t>10.30-10.50</w:t>
      </w:r>
      <w:r>
        <w:rPr>
          <w:b/>
          <w:color w:val="FF0000"/>
          <w:sz w:val="24"/>
          <w:szCs w:val="24"/>
        </w:rPr>
        <w:tab/>
      </w:r>
      <w:r>
        <w:rPr>
          <w:b/>
          <w:sz w:val="24"/>
          <w:szCs w:val="24"/>
        </w:rPr>
        <w:t>«</w:t>
      </w:r>
      <w:r w:rsidR="001E0F69">
        <w:rPr>
          <w:b/>
          <w:sz w:val="24"/>
          <w:szCs w:val="24"/>
        </w:rPr>
        <w:t>ФОКУС ВНИМАНИЯ НА СОВР</w:t>
      </w:r>
      <w:r w:rsidR="00786132">
        <w:rPr>
          <w:b/>
          <w:sz w:val="24"/>
          <w:szCs w:val="24"/>
        </w:rPr>
        <w:t>Е</w:t>
      </w:r>
      <w:r w:rsidR="001E0F69">
        <w:rPr>
          <w:b/>
          <w:sz w:val="24"/>
          <w:szCs w:val="24"/>
        </w:rPr>
        <w:t>МЕННЫЕ АСПЕКТЫ КАЧЕСТВА КОЛОНОСКОПИИ»</w:t>
      </w:r>
      <w:r>
        <w:rPr>
          <w:color w:val="000000"/>
          <w:sz w:val="24"/>
          <w:szCs w:val="24"/>
        </w:rPr>
        <w:t xml:space="preserve"> - </w:t>
      </w:r>
      <w:r w:rsidR="001E0F69">
        <w:rPr>
          <w:i/>
          <w:color w:val="000000"/>
          <w:sz w:val="24"/>
          <w:szCs w:val="24"/>
        </w:rPr>
        <w:t xml:space="preserve">к.м.н. Н.В. Агейкина, зав. отделением эндоскопии КДЦ МЕДСИ на Красной Пресне, председатель </w:t>
      </w:r>
      <w:r w:rsidR="00786132">
        <w:rPr>
          <w:i/>
          <w:color w:val="000000"/>
          <w:sz w:val="24"/>
          <w:szCs w:val="24"/>
        </w:rPr>
        <w:t>общества эндоскопистов г. Москвы и Московской области (</w:t>
      </w:r>
      <w:r w:rsidR="001E0F69">
        <w:rPr>
          <w:i/>
          <w:color w:val="000000"/>
          <w:sz w:val="24"/>
          <w:szCs w:val="24"/>
        </w:rPr>
        <w:t>МосЭнд</w:t>
      </w:r>
      <w:r w:rsidR="00786132">
        <w:rPr>
          <w:i/>
          <w:color w:val="000000"/>
          <w:sz w:val="24"/>
          <w:szCs w:val="24"/>
        </w:rPr>
        <w:t>О)</w:t>
      </w:r>
      <w:r w:rsidR="001E0F69">
        <w:rPr>
          <w:i/>
          <w:color w:val="000000"/>
          <w:sz w:val="24"/>
          <w:szCs w:val="24"/>
        </w:rPr>
        <w:t>;</w:t>
      </w:r>
    </w:p>
    <w:p w14:paraId="71A567F9" w14:textId="4301A9DB" w:rsidR="00773B72" w:rsidRDefault="00531E65" w:rsidP="001E0F69">
      <w:pPr>
        <w:pStyle w:val="normal1"/>
        <w:tabs>
          <w:tab w:val="left" w:pos="567"/>
        </w:tabs>
        <w:spacing w:after="120" w:line="276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10.50-11.50 </w:t>
      </w:r>
      <w:r>
        <w:rPr>
          <w:rFonts w:eastAsia="Times New Roman" w:cs="Times New Roman"/>
          <w:b/>
          <w:color w:val="000000"/>
          <w:sz w:val="24"/>
          <w:szCs w:val="24"/>
        </w:rPr>
        <w:t xml:space="preserve">«ТРАНСЛЯЦИЯ ИЗ ЭНДОСКОПИЧЕСКОЙ ОПЕРАЦИОННОЙ. ПАЦИЕНТ </w:t>
      </w:r>
      <w:r w:rsidR="009C77AB">
        <w:rPr>
          <w:rFonts w:eastAsia="Times New Roman" w:cs="Times New Roman"/>
          <w:b/>
          <w:color w:val="000000"/>
          <w:sz w:val="24"/>
          <w:szCs w:val="24"/>
          <w:lang w:val="en-US"/>
        </w:rPr>
        <w:t>C</w:t>
      </w:r>
      <w:r w:rsidR="009C77AB" w:rsidRPr="009C77AB">
        <w:rPr>
          <w:rFonts w:eastAsia="Times New Roman" w:cs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/>
          <w:b/>
          <w:color w:val="000000"/>
          <w:sz w:val="24"/>
          <w:szCs w:val="24"/>
        </w:rPr>
        <w:t>ВЗК»</w:t>
      </w:r>
      <w:r>
        <w:rPr>
          <w:rFonts w:eastAsia="Times New Roman" w:cs="Times New Roman"/>
          <w:color w:val="000000"/>
          <w:sz w:val="24"/>
          <w:szCs w:val="24"/>
        </w:rPr>
        <w:t xml:space="preserve"> (Колоноскопия с узкоспектральной визуализацией, TXI, NBI, RDI</w:t>
      </w:r>
      <w:r w:rsidR="002531A3">
        <w:rPr>
          <w:rFonts w:eastAsia="Times New Roman" w:cs="Times New Roman"/>
          <w:color w:val="000000"/>
          <w:sz w:val="24"/>
          <w:szCs w:val="24"/>
        </w:rPr>
        <w:t>)</w:t>
      </w:r>
      <w:r>
        <w:rPr>
          <w:rFonts w:eastAsia="Times New Roman" w:cs="Times New Roman"/>
          <w:color w:val="000000"/>
          <w:sz w:val="24"/>
          <w:szCs w:val="24"/>
        </w:rPr>
        <w:t>.</w:t>
      </w:r>
    </w:p>
    <w:p w14:paraId="7192A10F" w14:textId="4F333EE4" w:rsidR="00773B72" w:rsidRDefault="00531E65">
      <w:pPr>
        <w:pStyle w:val="normal1"/>
        <w:spacing w:line="276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Эксперты в операционной</w:t>
      </w:r>
      <w:r>
        <w:rPr>
          <w:rFonts w:eastAsia="Times New Roman" w:cs="Times New Roman"/>
          <w:color w:val="000000"/>
          <w:sz w:val="24"/>
          <w:szCs w:val="24"/>
        </w:rPr>
        <w:t xml:space="preserve"> – Л.В. Мечева, </w:t>
      </w:r>
      <w:r w:rsidR="00786132">
        <w:rPr>
          <w:rFonts w:eastAsia="Times New Roman" w:cs="Times New Roman"/>
          <w:color w:val="000000"/>
          <w:sz w:val="24"/>
          <w:szCs w:val="24"/>
        </w:rPr>
        <w:t>А.В. Шаповалов</w:t>
      </w:r>
    </w:p>
    <w:p w14:paraId="2139A1FB" w14:textId="77777777" w:rsidR="00773B72" w:rsidRDefault="00531E65">
      <w:pPr>
        <w:pStyle w:val="normal1"/>
        <w:spacing w:after="120" w:line="276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Модераторы в зале</w:t>
      </w:r>
      <w:r>
        <w:rPr>
          <w:rFonts w:eastAsia="Times New Roman" w:cs="Times New Roman"/>
          <w:color w:val="000000"/>
          <w:sz w:val="24"/>
          <w:szCs w:val="24"/>
        </w:rPr>
        <w:t xml:space="preserve"> - В.А. Дуванский, Е.С. Вакурова</w:t>
      </w:r>
    </w:p>
    <w:p w14:paraId="239C72D9" w14:textId="77777777" w:rsidR="00BB57A2" w:rsidRDefault="00531E65">
      <w:pPr>
        <w:pStyle w:val="normal1"/>
        <w:tabs>
          <w:tab w:val="left" w:pos="567"/>
        </w:tabs>
        <w:spacing w:after="120" w:line="276" w:lineRule="auto"/>
        <w:jc w:val="both"/>
        <w:rPr>
          <w:i/>
          <w:sz w:val="24"/>
          <w:szCs w:val="24"/>
        </w:rPr>
      </w:pPr>
      <w:r>
        <w:rPr>
          <w:color w:val="000000"/>
          <w:sz w:val="24"/>
          <w:szCs w:val="24"/>
        </w:rPr>
        <w:t xml:space="preserve">11.50-12.10 </w:t>
      </w:r>
      <w:r w:rsidR="00BB57A2">
        <w:rPr>
          <w:b/>
          <w:sz w:val="24"/>
          <w:szCs w:val="24"/>
        </w:rPr>
        <w:t>«ESD В ТОЛСТОЙ КИШКИ»</w:t>
      </w:r>
      <w:r w:rsidR="00BB57A2">
        <w:rPr>
          <w:sz w:val="24"/>
          <w:szCs w:val="24"/>
        </w:rPr>
        <w:t xml:space="preserve"> - </w:t>
      </w:r>
      <w:r w:rsidR="00BB57A2">
        <w:rPr>
          <w:i/>
          <w:sz w:val="24"/>
          <w:szCs w:val="24"/>
        </w:rPr>
        <w:t xml:space="preserve">А.Н. Вербовский, к.м.н., зав. отделением эндоскопии ГБУЗ МО МОНИКИ им. М.Ф. Владимирского </w:t>
      </w:r>
    </w:p>
    <w:p w14:paraId="48E4379A" w14:textId="49AA3831" w:rsidR="00395AA5" w:rsidRDefault="00531E65" w:rsidP="00395AA5">
      <w:pPr>
        <w:pStyle w:val="normal1"/>
        <w:tabs>
          <w:tab w:val="left" w:pos="567"/>
        </w:tabs>
        <w:spacing w:after="120" w:line="276" w:lineRule="auto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12.10-12.</w:t>
      </w:r>
      <w:r w:rsidR="00395AA5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 xml:space="preserve"> </w:t>
      </w:r>
      <w:r w:rsidR="00395AA5">
        <w:rPr>
          <w:b/>
          <w:color w:val="000000"/>
          <w:sz w:val="24"/>
          <w:szCs w:val="24"/>
        </w:rPr>
        <w:t>«ВЗАИМОПОНИМАНИЕ МОРФОЛОГА И КЛИНИЦИСТА: ЭПИТЕЛИАЛЬНЫЕ НОВООБРАЗОВАНИЯ ТОЛСТОЙ КИШКИ»</w:t>
      </w:r>
      <w:r w:rsidR="00395AA5">
        <w:rPr>
          <w:color w:val="000000"/>
          <w:sz w:val="24"/>
          <w:szCs w:val="24"/>
        </w:rPr>
        <w:t xml:space="preserve"> - д.м.н. </w:t>
      </w:r>
      <w:r w:rsidR="00395AA5">
        <w:rPr>
          <w:i/>
          <w:color w:val="000000"/>
          <w:sz w:val="24"/>
          <w:szCs w:val="24"/>
        </w:rPr>
        <w:t>Г.Р. Сетдикова, руководитель отделения морфологии отдела онкологии ГБУЗ МО МОНИКИ, ГВС патологической анатомии в онкологии Министерства здравоохранения Московской области.</w:t>
      </w:r>
    </w:p>
    <w:p w14:paraId="7F480C48" w14:textId="398E77F6" w:rsidR="00773B72" w:rsidRDefault="00531E65">
      <w:pPr>
        <w:pStyle w:val="normal1"/>
        <w:tabs>
          <w:tab w:val="left" w:pos="567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</w:t>
      </w:r>
      <w:r w:rsidR="00395AA5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0-13.40 </w:t>
      </w:r>
      <w:r>
        <w:rPr>
          <w:b/>
          <w:color w:val="000000"/>
          <w:sz w:val="24"/>
          <w:szCs w:val="24"/>
        </w:rPr>
        <w:t>«ТРАНСЛЯЦИЯ ИЗ ЭНДОСКОПИЧЕСКОЙ ОПЕРАЦИОННОЙ.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ПАЦИЕНТ С ЭПИТЕЛИАЛЬНЫМ НОВООБРАЗОВАНИЕМ ТОЛСТОЙ КИШКИ»</w:t>
      </w:r>
      <w:r>
        <w:rPr>
          <w:color w:val="000000"/>
          <w:sz w:val="24"/>
          <w:szCs w:val="24"/>
        </w:rPr>
        <w:t xml:space="preserve"> (Диагностика, классификации, TXI, NBI, RDI, резекция слизистой оболочки</w:t>
      </w:r>
      <w:r w:rsidR="00332CEA">
        <w:rPr>
          <w:color w:val="000000"/>
          <w:sz w:val="24"/>
          <w:szCs w:val="24"/>
        </w:rPr>
        <w:t xml:space="preserve"> </w:t>
      </w:r>
      <w:r w:rsidR="00332CEA">
        <w:rPr>
          <w:color w:val="000000"/>
          <w:sz w:val="24"/>
          <w:szCs w:val="24"/>
          <w:lang w:val="en-US"/>
        </w:rPr>
        <w:t>ESD</w:t>
      </w:r>
      <w:r>
        <w:rPr>
          <w:color w:val="000000"/>
          <w:sz w:val="24"/>
          <w:szCs w:val="24"/>
        </w:rPr>
        <w:t xml:space="preserve">). </w:t>
      </w:r>
    </w:p>
    <w:p w14:paraId="0A0C307A" w14:textId="77777777" w:rsidR="00773B72" w:rsidRDefault="00531E65">
      <w:pPr>
        <w:pStyle w:val="normal1"/>
        <w:spacing w:line="276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Эксперты в операционной</w:t>
      </w:r>
      <w:r>
        <w:rPr>
          <w:rFonts w:eastAsia="Times New Roman" w:cs="Times New Roman"/>
          <w:color w:val="000000"/>
          <w:sz w:val="24"/>
          <w:szCs w:val="24"/>
        </w:rPr>
        <w:t xml:space="preserve"> – А.Н. Вербовский, А.В. Шаповалов</w:t>
      </w:r>
    </w:p>
    <w:p w14:paraId="10AC77CA" w14:textId="77777777" w:rsidR="00773B72" w:rsidRDefault="00531E65">
      <w:pPr>
        <w:pStyle w:val="normal1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>Модераторы в зале</w:t>
      </w:r>
      <w:r>
        <w:rPr>
          <w:rFonts w:eastAsia="Times New Roman" w:cs="Times New Roman"/>
          <w:color w:val="000000"/>
          <w:sz w:val="24"/>
          <w:szCs w:val="24"/>
        </w:rPr>
        <w:t xml:space="preserve"> - В.А. Дуванский, Е.С. Вакурова</w:t>
      </w:r>
    </w:p>
    <w:p w14:paraId="437C2E17" w14:textId="77777777" w:rsidR="00773B72" w:rsidRDefault="00773B72">
      <w:pPr>
        <w:pStyle w:val="normal1"/>
        <w:rPr>
          <w:rFonts w:eastAsia="Times New Roman" w:cs="Times New Roman"/>
          <w:color w:val="000000"/>
          <w:sz w:val="24"/>
          <w:szCs w:val="24"/>
        </w:rPr>
      </w:pPr>
    </w:p>
    <w:p w14:paraId="5972A760" w14:textId="77777777" w:rsidR="00395AA5" w:rsidRDefault="00531E65" w:rsidP="00395AA5">
      <w:pPr>
        <w:pStyle w:val="normal1"/>
        <w:tabs>
          <w:tab w:val="left" w:pos="567"/>
        </w:tabs>
        <w:spacing w:after="120" w:line="276" w:lineRule="auto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13.40-14.00 </w:t>
      </w:r>
      <w:r w:rsidR="00395AA5">
        <w:rPr>
          <w:b/>
          <w:color w:val="000000"/>
          <w:sz w:val="24"/>
          <w:szCs w:val="24"/>
        </w:rPr>
        <w:t xml:space="preserve">ЦИФРОВИЗАЦИЯ ЭНДОСКОПИИ НА БАЗЕ РЕШЕНИЙ </w:t>
      </w:r>
      <w:r w:rsidR="00395AA5">
        <w:rPr>
          <w:b/>
          <w:color w:val="000000"/>
          <w:sz w:val="24"/>
          <w:szCs w:val="24"/>
          <w:lang w:val="en-US"/>
        </w:rPr>
        <w:t>ARTINCOL</w:t>
      </w:r>
      <w:r w:rsidR="00395AA5" w:rsidRPr="00535543">
        <w:rPr>
          <w:b/>
          <w:color w:val="000000"/>
          <w:sz w:val="24"/>
          <w:szCs w:val="24"/>
        </w:rPr>
        <w:t xml:space="preserve"> </w:t>
      </w:r>
      <w:r w:rsidR="00395AA5">
        <w:rPr>
          <w:b/>
          <w:color w:val="000000"/>
          <w:sz w:val="24"/>
          <w:szCs w:val="24"/>
        </w:rPr>
        <w:t xml:space="preserve">И </w:t>
      </w:r>
      <w:r w:rsidR="00395AA5">
        <w:rPr>
          <w:b/>
          <w:color w:val="000000"/>
          <w:sz w:val="24"/>
          <w:szCs w:val="24"/>
          <w:lang w:val="en-US"/>
        </w:rPr>
        <w:t>LEGENDO</w:t>
      </w:r>
      <w:r w:rsidR="00395AA5">
        <w:rPr>
          <w:b/>
          <w:color w:val="000000"/>
          <w:sz w:val="24"/>
          <w:szCs w:val="24"/>
        </w:rPr>
        <w:t xml:space="preserve">: ВОЗМОЖНОСТИ И ОГРАНИЧЕНИЯ </w:t>
      </w:r>
      <w:r w:rsidR="00395AA5">
        <w:rPr>
          <w:color w:val="000000"/>
          <w:sz w:val="24"/>
          <w:szCs w:val="24"/>
        </w:rPr>
        <w:t xml:space="preserve">– </w:t>
      </w:r>
      <w:r w:rsidR="00395AA5">
        <w:rPr>
          <w:i/>
          <w:color w:val="000000"/>
          <w:sz w:val="24"/>
          <w:szCs w:val="24"/>
        </w:rPr>
        <w:t>Д.И. Суслова, директор по продуктам ООО «Алнисофт»</w:t>
      </w:r>
    </w:p>
    <w:p w14:paraId="00759D0E" w14:textId="77777777" w:rsidR="00395AA5" w:rsidRDefault="00084502" w:rsidP="00395AA5">
      <w:pPr>
        <w:pStyle w:val="normal1"/>
        <w:tabs>
          <w:tab w:val="left" w:pos="567"/>
        </w:tabs>
        <w:spacing w:after="120"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14.00-14.2</w:t>
      </w:r>
      <w:r w:rsidR="00531E65">
        <w:rPr>
          <w:color w:val="000000"/>
          <w:sz w:val="24"/>
          <w:szCs w:val="24"/>
        </w:rPr>
        <w:t>0</w:t>
      </w:r>
      <w:r w:rsidR="00531E65">
        <w:rPr>
          <w:b/>
          <w:color w:val="000000"/>
          <w:sz w:val="24"/>
          <w:szCs w:val="24"/>
        </w:rPr>
        <w:t xml:space="preserve"> </w:t>
      </w:r>
      <w:r w:rsidR="00395AA5">
        <w:rPr>
          <w:b/>
          <w:sz w:val="24"/>
          <w:szCs w:val="24"/>
        </w:rPr>
        <w:t>«СКРИНИНГОВАЯ КОЛОНОСКОПИЯ С ПОЛИПЭКТОМИЕЙ: ТАКТИКА, КАЧЕСТВО, БЕЗОПАСНО</w:t>
      </w:r>
      <w:r w:rsidR="00395AA5">
        <w:rPr>
          <w:b/>
          <w:sz w:val="24"/>
          <w:szCs w:val="24"/>
          <w:lang w:val="en-US"/>
        </w:rPr>
        <w:t>C</w:t>
      </w:r>
      <w:r w:rsidR="00395AA5">
        <w:rPr>
          <w:b/>
          <w:sz w:val="24"/>
          <w:szCs w:val="24"/>
        </w:rPr>
        <w:t>ТЬ»</w:t>
      </w:r>
      <w:r w:rsidR="00395AA5">
        <w:rPr>
          <w:sz w:val="24"/>
          <w:szCs w:val="24"/>
        </w:rPr>
        <w:t xml:space="preserve"> - </w:t>
      </w:r>
      <w:r w:rsidR="00395AA5">
        <w:rPr>
          <w:i/>
          <w:sz w:val="24"/>
          <w:szCs w:val="24"/>
        </w:rPr>
        <w:t xml:space="preserve">Л.В. </w:t>
      </w:r>
      <w:r w:rsidR="00395AA5">
        <w:rPr>
          <w:i/>
          <w:color w:val="000000"/>
          <w:sz w:val="24"/>
          <w:szCs w:val="24"/>
        </w:rPr>
        <w:t>Мечева, врач-эндоскопист ГБУЗ МО МОНИКИ им. М.Ф. Владимирского</w:t>
      </w:r>
      <w:r w:rsidR="00395AA5">
        <w:rPr>
          <w:sz w:val="24"/>
          <w:szCs w:val="24"/>
        </w:rPr>
        <w:t xml:space="preserve"> </w:t>
      </w:r>
    </w:p>
    <w:p w14:paraId="62993C53" w14:textId="7581F175" w:rsidR="00395AA5" w:rsidRDefault="00084502" w:rsidP="00395AA5">
      <w:pPr>
        <w:pStyle w:val="normal1"/>
        <w:tabs>
          <w:tab w:val="left" w:pos="567"/>
        </w:tabs>
        <w:spacing w:after="120" w:line="276" w:lineRule="auto"/>
        <w:jc w:val="both"/>
        <w:rPr>
          <w:i/>
          <w:color w:val="000000"/>
          <w:sz w:val="24"/>
          <w:szCs w:val="24"/>
        </w:rPr>
      </w:pPr>
      <w:r>
        <w:rPr>
          <w:sz w:val="24"/>
          <w:szCs w:val="24"/>
        </w:rPr>
        <w:t>14.20-14.4</w:t>
      </w:r>
      <w:r w:rsidR="00531E65">
        <w:rPr>
          <w:sz w:val="24"/>
          <w:szCs w:val="24"/>
        </w:rPr>
        <w:t>0</w:t>
      </w:r>
      <w:r w:rsidR="00395AA5">
        <w:rPr>
          <w:color w:val="000000"/>
          <w:sz w:val="24"/>
          <w:szCs w:val="24"/>
        </w:rPr>
        <w:t xml:space="preserve"> </w:t>
      </w:r>
      <w:r w:rsidR="00395AA5">
        <w:rPr>
          <w:b/>
          <w:color w:val="000000"/>
          <w:sz w:val="24"/>
          <w:szCs w:val="24"/>
        </w:rPr>
        <w:t>«ВЗК В ПРАКТИКЕ ЭНДОСКОПИСТА: КИШЕЧНЫ</w:t>
      </w:r>
      <w:r w:rsidR="00395AA5">
        <w:rPr>
          <w:b/>
          <w:color w:val="000000"/>
          <w:sz w:val="24"/>
          <w:szCs w:val="24"/>
          <w:lang w:val="en-US"/>
        </w:rPr>
        <w:t>E</w:t>
      </w:r>
      <w:r w:rsidR="00395AA5">
        <w:rPr>
          <w:b/>
          <w:color w:val="000000"/>
          <w:sz w:val="24"/>
          <w:szCs w:val="24"/>
        </w:rPr>
        <w:t xml:space="preserve"> ПРОЯВЛЕНИЯ, АССОЦИИРОВАННЫЕ ПОРАЖЕНИЯ ЖКТ И ДИФФЕРЕНЦИАЛЬНАЯ ДИАГНОСТИКА»</w:t>
      </w:r>
      <w:r w:rsidR="00395AA5">
        <w:rPr>
          <w:color w:val="000000"/>
          <w:sz w:val="24"/>
          <w:szCs w:val="24"/>
        </w:rPr>
        <w:t xml:space="preserve"> - </w:t>
      </w:r>
      <w:r w:rsidR="00395AA5">
        <w:rPr>
          <w:i/>
          <w:color w:val="000000"/>
          <w:sz w:val="24"/>
          <w:szCs w:val="24"/>
        </w:rPr>
        <w:t>к.м.н. Е.С. Вакурова, руководитель отделения эндоскопии, заведующий курсом эндоскопии на кафедре хирургии ФУВ ГБУЗ МО МОНИКИ, ГВС по эндоскопии Министерства здравоохранения Московской области.</w:t>
      </w:r>
    </w:p>
    <w:p w14:paraId="623367E1" w14:textId="41C21DC0" w:rsidR="00773B72" w:rsidRDefault="00395AA5" w:rsidP="00D41372">
      <w:pPr>
        <w:pStyle w:val="normal1"/>
        <w:spacing w:after="120" w:line="276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14.40-</w:t>
      </w:r>
      <w:r w:rsidR="00531E65">
        <w:rPr>
          <w:rFonts w:eastAsia="Times New Roman" w:cs="Times New Roman"/>
          <w:color w:val="000000"/>
          <w:sz w:val="24"/>
          <w:szCs w:val="24"/>
        </w:rPr>
        <w:t>1</w:t>
      </w:r>
      <w:r>
        <w:rPr>
          <w:rFonts w:eastAsia="Times New Roman" w:cs="Times New Roman"/>
          <w:color w:val="000000"/>
          <w:sz w:val="24"/>
          <w:szCs w:val="24"/>
        </w:rPr>
        <w:t>4</w:t>
      </w:r>
      <w:r w:rsidR="00531E65">
        <w:rPr>
          <w:rFonts w:eastAsia="Times New Roman" w:cs="Times New Roman"/>
          <w:color w:val="000000"/>
          <w:sz w:val="24"/>
          <w:szCs w:val="24"/>
        </w:rPr>
        <w:t>.</w:t>
      </w:r>
      <w:r>
        <w:rPr>
          <w:rFonts w:eastAsia="Times New Roman" w:cs="Times New Roman"/>
          <w:color w:val="000000"/>
          <w:sz w:val="24"/>
          <w:szCs w:val="24"/>
        </w:rPr>
        <w:t>5</w:t>
      </w:r>
      <w:r w:rsidR="00531E65">
        <w:rPr>
          <w:rFonts w:eastAsia="Times New Roman" w:cs="Times New Roman"/>
          <w:color w:val="000000"/>
          <w:sz w:val="24"/>
          <w:szCs w:val="24"/>
        </w:rPr>
        <w:t xml:space="preserve">0 ДИСКУССИЯ. </w:t>
      </w:r>
    </w:p>
    <w:p w14:paraId="69250CD6" w14:textId="3C714639" w:rsidR="00773B72" w:rsidRDefault="00395AA5">
      <w:pPr>
        <w:pStyle w:val="normal1"/>
        <w:rPr>
          <w:rFonts w:eastAsia="Times New Roman" w:cs="Times New Roman"/>
          <w:color w:val="000000"/>
          <w:sz w:val="24"/>
          <w:szCs w:val="24"/>
        </w:rPr>
      </w:pPr>
      <w:bookmarkStart w:id="2" w:name="_300mckf1ry70"/>
      <w:bookmarkEnd w:id="2"/>
      <w:r>
        <w:rPr>
          <w:rFonts w:eastAsia="Times New Roman" w:cs="Times New Roman"/>
          <w:color w:val="000000"/>
          <w:sz w:val="24"/>
          <w:szCs w:val="24"/>
        </w:rPr>
        <w:t>14.50</w:t>
      </w:r>
      <w:r w:rsidR="00531E65">
        <w:rPr>
          <w:rFonts w:eastAsia="Times New Roman" w:cs="Times New Roman"/>
          <w:color w:val="000000"/>
          <w:sz w:val="24"/>
          <w:szCs w:val="24"/>
        </w:rPr>
        <w:t xml:space="preserve"> ПОДВЕДЕНИЕ ИТОГОВ КОНФЕРЕНЦИИ</w:t>
      </w:r>
    </w:p>
    <w:p w14:paraId="4D6A4F60" w14:textId="77777777" w:rsidR="00773B72" w:rsidRDefault="00773B72">
      <w:pPr>
        <w:pStyle w:val="normal1"/>
        <w:rPr>
          <w:b/>
          <w:sz w:val="24"/>
          <w:szCs w:val="24"/>
        </w:rPr>
      </w:pPr>
    </w:p>
    <w:p w14:paraId="0273E35B" w14:textId="77777777" w:rsidR="00773B72" w:rsidRDefault="00531E65">
      <w:pPr>
        <w:pStyle w:val="a9"/>
        <w:rPr>
          <w:rStyle w:val="a3"/>
          <w:i/>
          <w:iCs/>
          <w:color w:val="000000" w:themeColor="text1"/>
          <w:sz w:val="20"/>
          <w:szCs w:val="20"/>
        </w:rPr>
      </w:pPr>
      <w:bookmarkStart w:id="3" w:name="_Hlk193702872"/>
      <w:r>
        <w:rPr>
          <w:rStyle w:val="a3"/>
          <w:i/>
          <w:iCs/>
          <w:color w:val="000000" w:themeColor="text1"/>
          <w:sz w:val="20"/>
          <w:szCs w:val="20"/>
        </w:rPr>
        <w:t>Документация по данному учебному</w:t>
      </w:r>
      <w:r>
        <w:rPr>
          <w:b/>
          <w:bCs/>
          <w:color w:val="000000" w:themeColor="text1"/>
          <w:sz w:val="20"/>
          <w:szCs w:val="20"/>
        </w:rPr>
        <w:br/>
      </w:r>
      <w:r>
        <w:rPr>
          <w:rStyle w:val="a3"/>
          <w:i/>
          <w:iCs/>
          <w:color w:val="000000" w:themeColor="text1"/>
          <w:sz w:val="20"/>
          <w:szCs w:val="20"/>
        </w:rPr>
        <w:t>мероприятию представлена в Комиссию по оценке учебных</w:t>
      </w:r>
      <w:r>
        <w:rPr>
          <w:b/>
          <w:bCs/>
          <w:i/>
          <w:iCs/>
          <w:color w:val="000000" w:themeColor="text1"/>
          <w:sz w:val="20"/>
          <w:szCs w:val="20"/>
        </w:rPr>
        <w:br/>
      </w:r>
      <w:r>
        <w:rPr>
          <w:rStyle w:val="a3"/>
          <w:i/>
          <w:iCs/>
          <w:color w:val="000000" w:themeColor="text1"/>
          <w:sz w:val="20"/>
          <w:szCs w:val="20"/>
        </w:rPr>
        <w:t>мероприятий и материалов для НМО.</w:t>
      </w:r>
      <w:bookmarkEnd w:id="3"/>
    </w:p>
    <w:p w14:paraId="32E5C67E" w14:textId="77777777" w:rsidR="00773B72" w:rsidRDefault="00773B72">
      <w:pPr>
        <w:pStyle w:val="a9"/>
        <w:rPr>
          <w:rStyle w:val="a3"/>
          <w:i/>
          <w:iCs/>
          <w:color w:val="000000" w:themeColor="text1"/>
          <w:sz w:val="20"/>
          <w:szCs w:val="20"/>
        </w:rPr>
      </w:pPr>
    </w:p>
    <w:p w14:paraId="33FC9E9A" w14:textId="77777777" w:rsidR="00773B72" w:rsidRDefault="00531E65">
      <w:pPr>
        <w:pStyle w:val="a9"/>
        <w:rPr>
          <w:rStyle w:val="a3"/>
          <w:b w:val="0"/>
          <w:color w:val="000000" w:themeColor="text1"/>
          <w:sz w:val="20"/>
          <w:szCs w:val="20"/>
        </w:rPr>
      </w:pPr>
      <w:r>
        <w:rPr>
          <w:rStyle w:val="a3"/>
          <w:color w:val="000000" w:themeColor="text1"/>
          <w:sz w:val="20"/>
          <w:szCs w:val="20"/>
        </w:rPr>
        <w:t>Регистрация:</w:t>
      </w:r>
    </w:p>
    <w:p w14:paraId="7D5D47B8" w14:textId="77777777" w:rsidR="00773B72" w:rsidRDefault="00531E65">
      <w:pPr>
        <w:pStyle w:val="12"/>
        <w:jc w:val="both"/>
        <w:rPr>
          <w:color w:val="000000" w:themeColor="text1"/>
        </w:rPr>
      </w:pPr>
      <w:r>
        <w:rPr>
          <w:rStyle w:val="a3"/>
          <w:color w:val="000000" w:themeColor="text1"/>
        </w:rPr>
        <w:t xml:space="preserve">Для очных – ручная регистрация на стойке мероприятия. </w:t>
      </w:r>
      <w:r>
        <w:rPr>
          <w:b/>
          <w:color w:val="000000" w:themeColor="text1"/>
        </w:rPr>
        <w:t xml:space="preserve">(очно - количество мест ограничено, только по предварительной регистрации!  Предварительная регистрация по эл адресу </w:t>
      </w:r>
      <w:r>
        <w:rPr>
          <w:b/>
          <w:color w:val="000000" w:themeColor="text1"/>
          <w:lang w:val="en-US"/>
        </w:rPr>
        <w:t>endo</w:t>
      </w:r>
      <w:r>
        <w:rPr>
          <w:b/>
          <w:color w:val="000000" w:themeColor="text1"/>
        </w:rPr>
        <w:t>@</w:t>
      </w:r>
      <w:r>
        <w:rPr>
          <w:b/>
          <w:color w:val="000000" w:themeColor="text1"/>
          <w:lang w:val="en-US"/>
        </w:rPr>
        <w:t>monikiweb</w:t>
      </w:r>
      <w:r>
        <w:rPr>
          <w:b/>
          <w:color w:val="000000" w:themeColor="text1"/>
        </w:rPr>
        <w:t>.</w:t>
      </w:r>
      <w:r>
        <w:rPr>
          <w:b/>
          <w:color w:val="000000" w:themeColor="text1"/>
          <w:lang w:val="en-US"/>
        </w:rPr>
        <w:t>ru</w:t>
      </w:r>
      <w:r>
        <w:rPr>
          <w:b/>
          <w:color w:val="000000" w:themeColor="text1"/>
        </w:rPr>
        <w:t>)</w:t>
      </w:r>
    </w:p>
    <w:p w14:paraId="7E954C82" w14:textId="77777777" w:rsidR="00773B72" w:rsidRDefault="00773B72">
      <w:pPr>
        <w:pStyle w:val="a9"/>
        <w:jc w:val="both"/>
        <w:rPr>
          <w:b/>
          <w:color w:val="000000" w:themeColor="text1"/>
          <w:sz w:val="20"/>
          <w:szCs w:val="20"/>
        </w:rPr>
      </w:pPr>
    </w:p>
    <w:p w14:paraId="40A5225E" w14:textId="77777777" w:rsidR="00773B72" w:rsidRDefault="00531E65">
      <w:pPr>
        <w:pStyle w:val="a9"/>
        <w:jc w:val="both"/>
        <w:rPr>
          <w:color w:val="000000" w:themeColor="text1"/>
          <w:sz w:val="20"/>
          <w:szCs w:val="20"/>
        </w:rPr>
      </w:pPr>
      <w:r>
        <w:rPr>
          <w:rStyle w:val="a3"/>
          <w:color w:val="000000" w:themeColor="text1"/>
          <w:sz w:val="20"/>
          <w:szCs w:val="20"/>
        </w:rPr>
        <w:t xml:space="preserve">Для онлайн участников. Условия участия — предварительная регистрация на странице мероприятия; учет минимально допустимого времени присутствия на программной части </w:t>
      </w:r>
      <w:r>
        <w:rPr>
          <w:rStyle w:val="a3"/>
          <w:color w:val="FF0000"/>
          <w:sz w:val="28"/>
          <w:szCs w:val="28"/>
        </w:rPr>
        <w:t>290</w:t>
      </w:r>
      <w:r>
        <w:rPr>
          <w:rStyle w:val="a3"/>
          <w:color w:val="000000" w:themeColor="text1"/>
          <w:sz w:val="20"/>
          <w:szCs w:val="20"/>
        </w:rPr>
        <w:t xml:space="preserve"> минут, периодический контроль присутствия нажатием на всплывающее окно,</w:t>
      </w:r>
      <w:r>
        <w:rPr>
          <w:rStyle w:val="a3"/>
          <w:b w:val="0"/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количество контролей </w:t>
      </w:r>
      <w:r w:rsidRPr="00084502">
        <w:rPr>
          <w:color w:val="000000" w:themeColor="text1"/>
          <w:sz w:val="20"/>
          <w:szCs w:val="20"/>
        </w:rPr>
        <w:t>7, минимальное</w:t>
      </w:r>
      <w:r>
        <w:rPr>
          <w:color w:val="000000" w:themeColor="text1"/>
          <w:sz w:val="20"/>
          <w:szCs w:val="20"/>
        </w:rPr>
        <w:t xml:space="preserve"> количество контролей присутствия</w:t>
      </w:r>
      <w:r w:rsidRPr="00084502">
        <w:rPr>
          <w:color w:val="000000" w:themeColor="text1"/>
          <w:sz w:val="20"/>
          <w:szCs w:val="20"/>
        </w:rPr>
        <w:t xml:space="preserve"> 5 </w:t>
      </w:r>
      <w:r>
        <w:rPr>
          <w:color w:val="000000" w:themeColor="text1"/>
          <w:sz w:val="20"/>
          <w:szCs w:val="20"/>
        </w:rPr>
        <w:t xml:space="preserve">из </w:t>
      </w:r>
      <w:r w:rsidRPr="00084502">
        <w:rPr>
          <w:color w:val="000000" w:themeColor="text1"/>
          <w:sz w:val="20"/>
          <w:szCs w:val="20"/>
        </w:rPr>
        <w:t>7</w:t>
      </w:r>
      <w:r>
        <w:rPr>
          <w:color w:val="000000" w:themeColor="text1"/>
          <w:sz w:val="20"/>
          <w:szCs w:val="20"/>
        </w:rPr>
        <w:t>.</w:t>
      </w:r>
    </w:p>
    <w:p w14:paraId="1A539947" w14:textId="77777777" w:rsidR="00BB57A2" w:rsidRPr="00E3708F" w:rsidRDefault="00BB57A2">
      <w:pPr>
        <w:pStyle w:val="a9"/>
        <w:jc w:val="both"/>
        <w:rPr>
          <w:color w:val="000000" w:themeColor="text1"/>
          <w:sz w:val="20"/>
          <w:szCs w:val="20"/>
        </w:rPr>
      </w:pPr>
    </w:p>
    <w:sectPr w:rsidR="00BB57A2" w:rsidRPr="00E3708F" w:rsidSect="00773B72">
      <w:pgSz w:w="11906" w:h="16838"/>
      <w:pgMar w:top="1134" w:right="850" w:bottom="1134" w:left="1701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3B72"/>
    <w:rsid w:val="00084502"/>
    <w:rsid w:val="00137648"/>
    <w:rsid w:val="001960C4"/>
    <w:rsid w:val="001D130B"/>
    <w:rsid w:val="001E0F69"/>
    <w:rsid w:val="002531A3"/>
    <w:rsid w:val="00332CEA"/>
    <w:rsid w:val="0038531B"/>
    <w:rsid w:val="00395AA5"/>
    <w:rsid w:val="004E4054"/>
    <w:rsid w:val="00531E65"/>
    <w:rsid w:val="00535543"/>
    <w:rsid w:val="005C206D"/>
    <w:rsid w:val="006115AD"/>
    <w:rsid w:val="00696E67"/>
    <w:rsid w:val="00773B72"/>
    <w:rsid w:val="00786132"/>
    <w:rsid w:val="00804790"/>
    <w:rsid w:val="00921B7C"/>
    <w:rsid w:val="009C77AB"/>
    <w:rsid w:val="00A53809"/>
    <w:rsid w:val="00BB57A2"/>
    <w:rsid w:val="00CA512F"/>
    <w:rsid w:val="00D41372"/>
    <w:rsid w:val="00E3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3F556"/>
  <w15:docId w15:val="{588C1032-A7F3-4ACB-B408-789D0A0F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Lucida Sans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normal1"/>
    <w:next w:val="normal1"/>
    <w:qFormat/>
    <w:rsid w:val="00773B72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21">
    <w:name w:val="Заголовок 21"/>
    <w:basedOn w:val="normal1"/>
    <w:next w:val="normal1"/>
    <w:qFormat/>
    <w:rsid w:val="00773B72"/>
    <w:pPr>
      <w:keepNext/>
      <w:keepLines/>
      <w:spacing w:before="360" w:after="80"/>
    </w:pPr>
    <w:rPr>
      <w:b/>
      <w:sz w:val="36"/>
      <w:szCs w:val="36"/>
    </w:rPr>
  </w:style>
  <w:style w:type="paragraph" w:customStyle="1" w:styleId="31">
    <w:name w:val="Заголовок 31"/>
    <w:basedOn w:val="normal1"/>
    <w:next w:val="normal1"/>
    <w:qFormat/>
    <w:rsid w:val="00773B72"/>
    <w:pPr>
      <w:keepNext/>
      <w:keepLines/>
      <w:spacing w:before="280" w:after="80"/>
    </w:pPr>
    <w:rPr>
      <w:b/>
      <w:sz w:val="28"/>
      <w:szCs w:val="28"/>
    </w:rPr>
  </w:style>
  <w:style w:type="paragraph" w:customStyle="1" w:styleId="41">
    <w:name w:val="Заголовок 41"/>
    <w:basedOn w:val="normal1"/>
    <w:next w:val="normal1"/>
    <w:qFormat/>
    <w:rsid w:val="00773B72"/>
    <w:pPr>
      <w:keepNext/>
      <w:keepLines/>
      <w:spacing w:before="240" w:after="40"/>
    </w:pPr>
    <w:rPr>
      <w:b/>
      <w:sz w:val="24"/>
      <w:szCs w:val="24"/>
    </w:rPr>
  </w:style>
  <w:style w:type="paragraph" w:customStyle="1" w:styleId="51">
    <w:name w:val="Заголовок 51"/>
    <w:basedOn w:val="normal1"/>
    <w:next w:val="normal1"/>
    <w:qFormat/>
    <w:rsid w:val="00773B72"/>
    <w:pPr>
      <w:keepNext/>
      <w:keepLines/>
      <w:spacing w:before="220" w:after="40"/>
    </w:pPr>
    <w:rPr>
      <w:b/>
      <w:sz w:val="22"/>
      <w:szCs w:val="22"/>
    </w:rPr>
  </w:style>
  <w:style w:type="paragraph" w:customStyle="1" w:styleId="61">
    <w:name w:val="Заголовок 61"/>
    <w:basedOn w:val="normal1"/>
    <w:next w:val="normal1"/>
    <w:qFormat/>
    <w:rsid w:val="00773B72"/>
    <w:pPr>
      <w:keepNext/>
      <w:keepLines/>
      <w:spacing w:before="200" w:after="40"/>
    </w:pPr>
    <w:rPr>
      <w:b/>
    </w:rPr>
  </w:style>
  <w:style w:type="character" w:styleId="a3">
    <w:name w:val="Strong"/>
    <w:qFormat/>
    <w:rsid w:val="00773B72"/>
    <w:rPr>
      <w:b/>
      <w:bCs/>
    </w:rPr>
  </w:style>
  <w:style w:type="paragraph" w:customStyle="1" w:styleId="1">
    <w:name w:val="Заголовок1"/>
    <w:basedOn w:val="a"/>
    <w:next w:val="a4"/>
    <w:qFormat/>
    <w:rsid w:val="00773B7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773B72"/>
    <w:pPr>
      <w:spacing w:after="140" w:line="276" w:lineRule="auto"/>
    </w:pPr>
  </w:style>
  <w:style w:type="paragraph" w:styleId="a5">
    <w:name w:val="List"/>
    <w:basedOn w:val="a4"/>
    <w:rsid w:val="00773B72"/>
  </w:style>
  <w:style w:type="paragraph" w:customStyle="1" w:styleId="10">
    <w:name w:val="Название объекта1"/>
    <w:basedOn w:val="a"/>
    <w:qFormat/>
    <w:rsid w:val="00773B72"/>
    <w:pPr>
      <w:suppressLineNumbers/>
      <w:spacing w:before="120" w:after="120"/>
    </w:pPr>
    <w:rPr>
      <w:i/>
      <w:iCs/>
      <w:sz w:val="24"/>
      <w:szCs w:val="24"/>
    </w:rPr>
  </w:style>
  <w:style w:type="paragraph" w:styleId="a6">
    <w:name w:val="index heading"/>
    <w:basedOn w:val="a"/>
    <w:qFormat/>
    <w:rsid w:val="00773B72"/>
    <w:pPr>
      <w:suppressLineNumbers/>
    </w:pPr>
  </w:style>
  <w:style w:type="paragraph" w:customStyle="1" w:styleId="normal1">
    <w:name w:val="normal1"/>
    <w:qFormat/>
    <w:rsid w:val="00773B72"/>
  </w:style>
  <w:style w:type="paragraph" w:styleId="a7">
    <w:name w:val="Title"/>
    <w:basedOn w:val="normal1"/>
    <w:next w:val="normal1"/>
    <w:qFormat/>
    <w:rsid w:val="00773B72"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Subtitle"/>
    <w:basedOn w:val="normal1"/>
    <w:next w:val="normal1"/>
    <w:qFormat/>
    <w:rsid w:val="00773B7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No Spacing"/>
    <w:qFormat/>
    <w:rsid w:val="00773B72"/>
    <w:rPr>
      <w:sz w:val="24"/>
      <w:szCs w:val="24"/>
    </w:rPr>
  </w:style>
  <w:style w:type="paragraph" w:customStyle="1" w:styleId="12">
    <w:name w:val="Обычный1"/>
    <w:qFormat/>
    <w:rsid w:val="00773B72"/>
  </w:style>
  <w:style w:type="table" w:customStyle="1" w:styleId="TableNormal">
    <w:name w:val="TableNormal"/>
    <w:rsid w:val="00773B7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84502"/>
    <w:rPr>
      <w:rFonts w:ascii="Tahoma" w:hAnsi="Tahoma" w:cs="Mangal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084502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Elena Vakurova</cp:lastModifiedBy>
  <cp:revision>11</cp:revision>
  <dcterms:created xsi:type="dcterms:W3CDTF">2025-11-08T05:59:00Z</dcterms:created>
  <dcterms:modified xsi:type="dcterms:W3CDTF">2026-04-21T09:58:00Z</dcterms:modified>
  <dc:language>ru-RU</dc:language>
</cp:coreProperties>
</file>