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7A3B62" w:rsidRDefault="006531B6" w:rsidP="00A350CE">
      <w:pPr>
        <w:jc w:val="center"/>
        <w:rPr>
          <w:rFonts w:ascii="Times New Roman" w:hAnsi="Times New Roman" w:cs="Times New Roman"/>
          <w:b/>
          <w:i/>
          <w:sz w:val="48"/>
          <w:u w:val="single"/>
        </w:rPr>
      </w:pPr>
      <w:r>
        <w:rPr>
          <w:rFonts w:ascii="Times New Roman" w:hAnsi="Times New Roman" w:cs="Times New Roman"/>
          <w:b/>
          <w:i/>
          <w:sz w:val="48"/>
          <w:u w:val="single"/>
        </w:rPr>
        <w:t>ПРОГРАММА</w:t>
      </w:r>
    </w:p>
    <w:p w:rsidR="006531B6" w:rsidRPr="007A3B62" w:rsidRDefault="006531B6" w:rsidP="00A350CE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Научно-практическая конференция</w:t>
      </w:r>
    </w:p>
    <w:p w:rsidR="006531B6" w:rsidRPr="007A3B62" w:rsidRDefault="006531B6" w:rsidP="00A350CE">
      <w:pPr>
        <w:spacing w:after="240" w:line="273" w:lineRule="auto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 «Болевые синдромы в неврологии»</w:t>
      </w:r>
    </w:p>
    <w:p w:rsidR="006531B6" w:rsidRPr="007A3B62" w:rsidRDefault="006531B6" w:rsidP="00A350CE">
      <w:pPr>
        <w:spacing w:line="273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Дата проведения:</w:t>
      </w:r>
      <w:r>
        <w:rPr>
          <w:rFonts w:ascii="Times New Roman" w:hAnsi="Times New Roman" w:cs="Times New Roman"/>
          <w:b/>
          <w:sz w:val="28"/>
        </w:rPr>
        <w:t xml:space="preserve"> 18 ноября 2025 года</w:t>
      </w:r>
    </w:p>
    <w:p w:rsidR="006531B6" w:rsidRPr="007A3B62" w:rsidRDefault="006531B6" w:rsidP="00A350CE">
      <w:pPr>
        <w:spacing w:line="273" w:lineRule="auto"/>
        <w:jc w:val="both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Адрес проведения:</w:t>
      </w:r>
    </w:p>
    <w:p w:rsidR="006531B6" w:rsidRPr="007A3B62" w:rsidRDefault="006531B6" w:rsidP="00A350CE">
      <w:pPr>
        <w:spacing w:line="273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Офлайн: МОНИКИ, г. Москва, ул. Щепкина, д.61/2, корпус 9, </w:t>
      </w:r>
      <w:r w:rsidR="00F3047A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онференц-зал;</w:t>
      </w:r>
    </w:p>
    <w:p w:rsidR="006531B6" w:rsidRDefault="006531B6" w:rsidP="00A350CE">
      <w:pPr>
        <w:spacing w:line="273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Онлайн:  </w:t>
      </w:r>
      <w:hyperlink r:id="rId6" w:history="1">
        <w:r w:rsidR="00F3047A" w:rsidRPr="003437F2">
          <w:rPr>
            <w:rStyle w:val="a6"/>
            <w:rFonts w:ascii="Times New Roman" w:hAnsi="Times New Roman" w:cs="Times New Roman"/>
            <w:sz w:val="28"/>
          </w:rPr>
          <w:t>https://my.mts-link.ru/j/23192408/1984233813</w:t>
        </w:r>
        <w:proofErr w:type="gramEnd"/>
      </w:hyperlink>
    </w:p>
    <w:p w:rsidR="006531B6" w:rsidRPr="007A3B62" w:rsidRDefault="006531B6" w:rsidP="00A350CE">
      <w:pPr>
        <w:spacing w:line="273" w:lineRule="auto"/>
        <w:jc w:val="both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Организаторы:</w:t>
      </w:r>
    </w:p>
    <w:p w:rsidR="00F3047A" w:rsidRPr="00BD4668" w:rsidRDefault="006531B6" w:rsidP="00BD4668">
      <w:pPr>
        <w:pStyle w:val="a7"/>
        <w:numPr>
          <w:ilvl w:val="0"/>
          <w:numId w:val="5"/>
        </w:numPr>
        <w:spacing w:line="273" w:lineRule="auto"/>
        <w:jc w:val="both"/>
        <w:rPr>
          <w:rFonts w:ascii="Times New Roman" w:hAnsi="Times New Roman" w:cs="Times New Roman"/>
          <w:sz w:val="28"/>
        </w:rPr>
      </w:pPr>
      <w:r w:rsidRPr="00BD4668">
        <w:rPr>
          <w:rFonts w:ascii="Times New Roman" w:hAnsi="Times New Roman" w:cs="Times New Roman"/>
          <w:sz w:val="28"/>
        </w:rPr>
        <w:t>ГБУЗ МО МОНИКИ им. М.Ф. Владимирского (МОНИКИ</w:t>
      </w:r>
    </w:p>
    <w:p w:rsidR="006531B6" w:rsidRPr="00BD4668" w:rsidRDefault="006531B6" w:rsidP="00BD4668">
      <w:pPr>
        <w:pStyle w:val="a7"/>
        <w:numPr>
          <w:ilvl w:val="0"/>
          <w:numId w:val="5"/>
        </w:numPr>
        <w:spacing w:line="273" w:lineRule="auto"/>
        <w:jc w:val="both"/>
        <w:rPr>
          <w:rFonts w:ascii="Times New Roman" w:hAnsi="Times New Roman" w:cs="Times New Roman"/>
          <w:sz w:val="28"/>
        </w:rPr>
      </w:pPr>
      <w:r w:rsidRPr="00BD4668">
        <w:rPr>
          <w:rFonts w:ascii="Times New Roman" w:hAnsi="Times New Roman" w:cs="Times New Roman"/>
          <w:sz w:val="28"/>
        </w:rPr>
        <w:t>Московское областное общество неврологов — региональное подразделение Всероссийского общества неврологов (МООН)</w:t>
      </w:r>
    </w:p>
    <w:p w:rsidR="00F3047A" w:rsidRPr="00BD4668" w:rsidRDefault="006531B6" w:rsidP="00BD4668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668">
        <w:rPr>
          <w:rFonts w:ascii="Times New Roman" w:hAnsi="Times New Roman" w:cs="Times New Roman"/>
          <w:sz w:val="28"/>
        </w:rPr>
        <w:t xml:space="preserve">Технический оператор конференции: </w:t>
      </w:r>
      <w:r w:rsidR="00F3047A" w:rsidRPr="00BD4668">
        <w:rPr>
          <w:rFonts w:ascii="Times New Roman" w:hAnsi="Times New Roman" w:cs="Times New Roman"/>
          <w:sz w:val="28"/>
          <w:szCs w:val="28"/>
        </w:rPr>
        <w:t xml:space="preserve">Ассоциация «Национальная ассоциация диетологов и </w:t>
      </w:r>
      <w:proofErr w:type="spellStart"/>
      <w:r w:rsidR="00F3047A" w:rsidRPr="00BD4668">
        <w:rPr>
          <w:rFonts w:ascii="Times New Roman" w:hAnsi="Times New Roman" w:cs="Times New Roman"/>
          <w:sz w:val="28"/>
          <w:szCs w:val="28"/>
        </w:rPr>
        <w:t>нутрициологов</w:t>
      </w:r>
      <w:proofErr w:type="spellEnd"/>
      <w:r w:rsidR="00F3047A" w:rsidRPr="00BD4668">
        <w:rPr>
          <w:rFonts w:ascii="Times New Roman" w:hAnsi="Times New Roman" w:cs="Times New Roman"/>
          <w:sz w:val="28"/>
          <w:szCs w:val="28"/>
        </w:rPr>
        <w:t>».</w:t>
      </w:r>
    </w:p>
    <w:p w:rsidR="006531B6" w:rsidRPr="007A3B62" w:rsidRDefault="006531B6" w:rsidP="00A350CE">
      <w:pPr>
        <w:spacing w:line="273" w:lineRule="auto"/>
        <w:jc w:val="both"/>
        <w:rPr>
          <w:rFonts w:ascii="Times New Roman" w:hAnsi="Times New Roman" w:cs="Times New Roman"/>
          <w:sz w:val="28"/>
        </w:rPr>
      </w:pPr>
    </w:p>
    <w:p w:rsidR="006531B6" w:rsidRPr="007A3B62" w:rsidRDefault="006531B6" w:rsidP="00A350CE">
      <w:pPr>
        <w:spacing w:line="273" w:lineRule="auto"/>
        <w:jc w:val="both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Председатель программного комитета:</w:t>
      </w:r>
    </w:p>
    <w:p w:rsidR="006531B6" w:rsidRPr="007A3B62" w:rsidRDefault="006531B6" w:rsidP="00A350CE">
      <w:pPr>
        <w:spacing w:line="273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Котов Сергей Викторович</w:t>
      </w:r>
      <w:r w:rsidR="00F3047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д.м.н., профессор, председатель МООН, главный научный сотрудник отделения неврологии, заведующий кафедрой неврологии ФУВ МОНИКИ</w:t>
      </w:r>
      <w:r w:rsidR="00F3047A">
        <w:rPr>
          <w:rFonts w:ascii="Times New Roman" w:hAnsi="Times New Roman" w:cs="Times New Roman"/>
          <w:sz w:val="28"/>
        </w:rPr>
        <w:t>, председатель МООН</w:t>
      </w:r>
    </w:p>
    <w:p w:rsidR="006531B6" w:rsidRPr="007A3B62" w:rsidRDefault="006531B6" w:rsidP="00A350CE">
      <w:pPr>
        <w:spacing w:line="273" w:lineRule="auto"/>
        <w:jc w:val="both"/>
        <w:rPr>
          <w:rFonts w:ascii="Times New Roman" w:hAnsi="Times New Roman" w:cs="Times New Roman"/>
          <w:sz w:val="28"/>
        </w:rPr>
      </w:pPr>
    </w:p>
    <w:p w:rsidR="006531B6" w:rsidRPr="007A3B62" w:rsidRDefault="006531B6" w:rsidP="00A350CE">
      <w:pPr>
        <w:spacing w:line="273" w:lineRule="auto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Члены программного комитета:</w:t>
      </w:r>
    </w:p>
    <w:p w:rsidR="006531B6" w:rsidRPr="007A3B62" w:rsidRDefault="006531B6" w:rsidP="00A350CE">
      <w:pPr>
        <w:numPr>
          <w:ilvl w:val="0"/>
          <w:numId w:val="2"/>
        </w:numPr>
        <w:ind w:left="366"/>
        <w:jc w:val="both"/>
        <w:rPr>
          <w:rFonts w:ascii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Сутормин</w:t>
      </w:r>
      <w:proofErr w:type="spellEnd"/>
      <w:r>
        <w:rPr>
          <w:rFonts w:ascii="Times New Roman" w:hAnsi="Times New Roman" w:cs="Times New Roman"/>
          <w:sz w:val="28"/>
        </w:rPr>
        <w:t xml:space="preserve"> Максим Викторович, </w:t>
      </w:r>
      <w:r>
        <w:rPr>
          <w:rFonts w:ascii="Times New Roman" w:hAnsi="Times New Roman"/>
          <w:sz w:val="28"/>
        </w:rPr>
        <w:t xml:space="preserve">главный внештатный специалист невролог Министерства здравоохранения Российской Федерации по ЦФО, </w:t>
      </w:r>
      <w:r>
        <w:rPr>
          <w:rFonts w:ascii="Times New Roman" w:hAnsi="Times New Roman" w:cs="Times New Roman"/>
          <w:color w:val="000000"/>
          <w:sz w:val="28"/>
        </w:rPr>
        <w:t>главный внештатный специалист невролог Министерства здравоохранения Московской области, руководитель службы неврологии и реабилитации МОНИКИ</w:t>
      </w:r>
    </w:p>
    <w:p w:rsidR="006531B6" w:rsidRPr="007A3B62" w:rsidRDefault="006531B6" w:rsidP="00A350CE">
      <w:pPr>
        <w:numPr>
          <w:ilvl w:val="0"/>
          <w:numId w:val="2"/>
        </w:numPr>
        <w:ind w:left="366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Петрушанская</w:t>
      </w:r>
      <w:proofErr w:type="spellEnd"/>
      <w:r>
        <w:rPr>
          <w:rFonts w:ascii="Times New Roman" w:hAnsi="Times New Roman" w:cs="Times New Roman"/>
          <w:sz w:val="28"/>
        </w:rPr>
        <w:t xml:space="preserve"> Кира Анатольевна, к.б.н., старший научный сотрудник отделения неврологии МОНИКИ</w:t>
      </w:r>
    </w:p>
    <w:p w:rsidR="006531B6" w:rsidRPr="007A3B62" w:rsidRDefault="006531B6" w:rsidP="00A350CE">
      <w:pPr>
        <w:numPr>
          <w:ilvl w:val="0"/>
          <w:numId w:val="2"/>
        </w:numPr>
        <w:ind w:left="3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Котов Алексей Сергеевич, д.м.н., профессор кафедры неврологии ФУВ МОНИКИ</w:t>
      </w:r>
    </w:p>
    <w:p w:rsidR="006531B6" w:rsidRPr="007A3B62" w:rsidRDefault="006531B6" w:rsidP="00A350CE">
      <w:pPr>
        <w:numPr>
          <w:ilvl w:val="0"/>
          <w:numId w:val="2"/>
        </w:numPr>
        <w:ind w:left="366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eastAsia="Arial" w:hAnsi="Times New Roman"/>
          <w:color w:val="2C2D2E"/>
          <w:sz w:val="28"/>
        </w:rPr>
        <w:t>Кондур</w:t>
      </w:r>
      <w:proofErr w:type="spellEnd"/>
      <w:r>
        <w:rPr>
          <w:rFonts w:ascii="Times New Roman" w:eastAsia="Arial" w:hAnsi="Times New Roman"/>
          <w:color w:val="2C2D2E"/>
          <w:sz w:val="28"/>
        </w:rPr>
        <w:t xml:space="preserve"> Анна Андреевна, </w:t>
      </w:r>
      <w:proofErr w:type="spellStart"/>
      <w:r>
        <w:rPr>
          <w:rFonts w:ascii="Times New Roman" w:eastAsia="Arial" w:hAnsi="Times New Roman"/>
          <w:color w:val="2C2D2E"/>
          <w:sz w:val="28"/>
        </w:rPr>
        <w:t>с.н.с</w:t>
      </w:r>
      <w:proofErr w:type="spellEnd"/>
      <w:r>
        <w:rPr>
          <w:rFonts w:ascii="Times New Roman" w:eastAsia="Arial" w:hAnsi="Times New Roman"/>
          <w:color w:val="2C2D2E"/>
          <w:sz w:val="28"/>
        </w:rPr>
        <w:t>., доцент кафедры неврологии ФУВ, к.м.н., врач невролог ГБУЗ МО МОНИКИ им. М.Ф. Владимирского</w:t>
      </w:r>
    </w:p>
    <w:p w:rsidR="006531B6" w:rsidRPr="007A3B62" w:rsidRDefault="006531B6" w:rsidP="00A350CE">
      <w:pPr>
        <w:spacing w:line="273" w:lineRule="auto"/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6531B6" w:rsidRPr="007A3B62" w:rsidRDefault="006531B6" w:rsidP="00A350CE">
      <w:pPr>
        <w:shd w:val="clear" w:color="auto" w:fill="FFFFFF"/>
        <w:spacing w:line="273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10:00│5' ПРИВЕТСВЕННОЕ СЛОВО ПРЕДСЕДАТЕЛЯ</w:t>
      </w:r>
    </w:p>
    <w:p w:rsidR="006531B6" w:rsidRPr="007A3B62" w:rsidRDefault="006531B6" w:rsidP="00A350CE">
      <w:pPr>
        <w:shd w:val="clear" w:color="auto" w:fill="FFFFFF"/>
        <w:spacing w:line="273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Котов Сергей Викторович, д.м.н., профессор, председатель МООН, главный научный сотрудник отделения неврологии, заведующий кафедрой неврологии ФУВ МОНИКИ</w:t>
      </w:r>
    </w:p>
    <w:p w:rsidR="006531B6" w:rsidRPr="007A3B62" w:rsidRDefault="006531B6" w:rsidP="00A350CE">
      <w:pPr>
        <w:spacing w:line="273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10:05│20' «</w:t>
      </w:r>
      <w:r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  <w:t>Современные представления о патогенезе и лечении боли в спине»</w:t>
      </w:r>
    </w:p>
    <w:p w:rsidR="006531B6" w:rsidRPr="007A3B62" w:rsidRDefault="006531B6" w:rsidP="00A350CE">
      <w:pPr>
        <w:spacing w:line="273" w:lineRule="auto"/>
        <w:jc w:val="both"/>
        <w:rPr>
          <w:rFonts w:ascii="Times New Roman" w:eastAsia="Arial" w:hAnsi="Times New Roman"/>
          <w:color w:val="222222"/>
          <w:sz w:val="28"/>
          <w:shd w:val="clear" w:color="auto" w:fill="FFFF00"/>
        </w:rPr>
      </w:pPr>
      <w:proofErr w:type="spellStart"/>
      <w:r>
        <w:rPr>
          <w:rFonts w:ascii="Times New Roman" w:eastAsia="Arial" w:hAnsi="Times New Roman"/>
          <w:color w:val="222222"/>
          <w:sz w:val="28"/>
          <w:shd w:val="clear" w:color="auto" w:fill="FFFFFF"/>
        </w:rPr>
        <w:t>Камчатнов</w:t>
      </w:r>
      <w:proofErr w:type="spellEnd"/>
      <w:r>
        <w:rPr>
          <w:rFonts w:ascii="Times New Roman" w:eastAsia="Arial" w:hAnsi="Times New Roman"/>
          <w:color w:val="222222"/>
          <w:sz w:val="28"/>
          <w:shd w:val="clear" w:color="auto" w:fill="FFFFFF"/>
        </w:rPr>
        <w:t xml:space="preserve"> Павел Рудольфович</w:t>
      </w:r>
      <w:r w:rsidR="00F3047A">
        <w:rPr>
          <w:rFonts w:ascii="Times New Roman" w:eastAsia="Arial" w:hAnsi="Times New Roman"/>
          <w:color w:val="222222"/>
          <w:sz w:val="28"/>
          <w:shd w:val="clear" w:color="auto" w:fill="FFFFFF"/>
        </w:rPr>
        <w:t xml:space="preserve">, кафедра неврологии, нейрохирургии и медицинской генетики </w:t>
      </w:r>
      <w:r>
        <w:rPr>
          <w:rFonts w:ascii="Times New Roman" w:eastAsia="Arial" w:hAnsi="Times New Roman"/>
          <w:color w:val="222222"/>
          <w:sz w:val="28"/>
          <w:shd w:val="clear" w:color="auto" w:fill="FFFFFF"/>
        </w:rPr>
        <w:t xml:space="preserve">ФГАОУ ВО РНИМУ им. Н.И. Пирогова Минздрава </w:t>
      </w:r>
      <w:r w:rsidR="00F3047A">
        <w:rPr>
          <w:rFonts w:ascii="Times New Roman" w:eastAsia="Arial" w:hAnsi="Times New Roman"/>
          <w:color w:val="222222"/>
          <w:sz w:val="28"/>
          <w:shd w:val="clear" w:color="auto" w:fill="FFFFFF"/>
        </w:rPr>
        <w:t xml:space="preserve">России </w:t>
      </w:r>
      <w:r>
        <w:rPr>
          <w:rFonts w:ascii="Times New Roman" w:eastAsia="Arial" w:hAnsi="Times New Roman"/>
          <w:color w:val="222222"/>
          <w:sz w:val="28"/>
          <w:shd w:val="clear" w:color="auto" w:fill="FFFFFF"/>
        </w:rPr>
        <w:t>(</w:t>
      </w:r>
      <w:proofErr w:type="spellStart"/>
      <w:r>
        <w:rPr>
          <w:rFonts w:ascii="Times New Roman" w:eastAsia="Arial" w:hAnsi="Times New Roman"/>
          <w:color w:val="222222"/>
          <w:sz w:val="28"/>
          <w:shd w:val="clear" w:color="auto" w:fill="FFFFFF"/>
        </w:rPr>
        <w:t>Пироговский</w:t>
      </w:r>
      <w:proofErr w:type="spellEnd"/>
      <w:r>
        <w:rPr>
          <w:rFonts w:ascii="Times New Roman" w:eastAsia="Arial" w:hAnsi="Times New Roman"/>
          <w:color w:val="222222"/>
          <w:sz w:val="28"/>
          <w:shd w:val="clear" w:color="auto" w:fill="FFFFFF"/>
        </w:rPr>
        <w:t xml:space="preserve"> университет),</w:t>
      </w:r>
    </w:p>
    <w:p w:rsidR="00F3047A" w:rsidRDefault="00BD4668" w:rsidP="00F3047A">
      <w:pPr>
        <w:shd w:val="clear" w:color="auto" w:fill="FFFFFF"/>
        <w:jc w:val="both"/>
        <w:rPr>
          <w:rFonts w:ascii="Times New Roman" w:eastAsia="YS Text" w:hAnsi="Times New Roman" w:cs="YS Text"/>
          <w:color w:val="1A1A1A"/>
          <w:sz w:val="28"/>
        </w:rPr>
      </w:pPr>
      <w:r>
        <w:rPr>
          <w:rFonts w:ascii="Times New Roman" w:eastAsia="YS Text" w:hAnsi="Times New Roman" w:cs="YS Text"/>
          <w:color w:val="1A1A1A"/>
          <w:sz w:val="28"/>
        </w:rPr>
        <w:t>Суть: в докладе б</w:t>
      </w:r>
      <w:r w:rsidRPr="00BD4668">
        <w:rPr>
          <w:rFonts w:ascii="Times New Roman" w:eastAsia="YS Text" w:hAnsi="Times New Roman" w:cs="YS Text"/>
          <w:color w:val="1A1A1A"/>
          <w:sz w:val="28"/>
        </w:rPr>
        <w:t xml:space="preserve">удут представлены современные сведения об особенностях патогенеза </w:t>
      </w:r>
      <w:proofErr w:type="spellStart"/>
      <w:r w:rsidRPr="00BD4668">
        <w:rPr>
          <w:rFonts w:ascii="Times New Roman" w:eastAsia="YS Text" w:hAnsi="Times New Roman" w:cs="YS Text"/>
          <w:color w:val="1A1A1A"/>
          <w:sz w:val="28"/>
        </w:rPr>
        <w:t>дорсалгии</w:t>
      </w:r>
      <w:proofErr w:type="spellEnd"/>
      <w:r w:rsidRPr="00BD4668">
        <w:rPr>
          <w:rFonts w:ascii="Times New Roman" w:eastAsia="YS Text" w:hAnsi="Times New Roman" w:cs="YS Text"/>
          <w:color w:val="1A1A1A"/>
          <w:sz w:val="28"/>
        </w:rPr>
        <w:t xml:space="preserve"> с учетом воспалительного компонента. Будут рассмотрены основные показания   противопоказания и назначению препаратов различных групп на разных стадиях заболеваниях. планируется рассмотреть спектр основных осложнений проводимого лечения.</w:t>
      </w:r>
    </w:p>
    <w:p w:rsidR="00BD4668" w:rsidRDefault="00BD4668" w:rsidP="00F3047A">
      <w:pPr>
        <w:shd w:val="clear" w:color="auto" w:fill="FFFFFF"/>
        <w:jc w:val="both"/>
        <w:rPr>
          <w:rFonts w:ascii="Times New Roman" w:hAnsi="Times New Roman" w:cs="Times New Roman"/>
          <w:b/>
          <w:sz w:val="28"/>
        </w:rPr>
      </w:pPr>
    </w:p>
    <w:p w:rsidR="006531B6" w:rsidRPr="007A3B62" w:rsidRDefault="00F3047A" w:rsidP="00F3047A">
      <w:pPr>
        <w:shd w:val="clear" w:color="auto" w:fill="FFFFFF"/>
        <w:jc w:val="both"/>
        <w:rPr>
          <w:rFonts w:ascii="Times New Roman" w:eastAsia="YS Text" w:hAnsi="Times New Roman" w:cs="YS Text"/>
          <w:color w:val="1A1A1A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10:25│20' </w:t>
      </w:r>
      <w:r w:rsidRPr="00F3047A">
        <w:rPr>
          <w:rFonts w:ascii="Times New Roman" w:hAnsi="Times New Roman" w:cs="Times New Roman"/>
          <w:b/>
          <w:sz w:val="28"/>
        </w:rPr>
        <w:t>«</w:t>
      </w:r>
      <w:r w:rsidR="006531B6" w:rsidRPr="00F3047A">
        <w:rPr>
          <w:rFonts w:ascii="Times New Roman" w:eastAsia="YS Text" w:hAnsi="Times New Roman" w:cs="YS Text"/>
          <w:b/>
          <w:color w:val="1A1A1A"/>
          <w:sz w:val="28"/>
        </w:rPr>
        <w:t>Рациональное обезболивание</w:t>
      </w:r>
      <w:r w:rsidRPr="00F3047A">
        <w:rPr>
          <w:rFonts w:ascii="Times New Roman" w:eastAsia="YS Text" w:hAnsi="Times New Roman" w:cs="YS Text"/>
          <w:b/>
          <w:color w:val="1A1A1A"/>
          <w:sz w:val="28"/>
        </w:rPr>
        <w:t xml:space="preserve"> </w:t>
      </w:r>
      <w:r w:rsidR="006531B6" w:rsidRPr="00F3047A">
        <w:rPr>
          <w:rFonts w:ascii="Times New Roman" w:eastAsia="YS Text" w:hAnsi="Times New Roman" w:cs="YS Text"/>
          <w:b/>
          <w:color w:val="1A1A1A"/>
          <w:sz w:val="28"/>
        </w:rPr>
        <w:t>приступа мигрени</w:t>
      </w:r>
      <w:r w:rsidRPr="00F3047A">
        <w:rPr>
          <w:rFonts w:ascii="Times New Roman" w:eastAsia="YS Text" w:hAnsi="Times New Roman" w:cs="YS Text"/>
          <w:b/>
          <w:color w:val="1A1A1A"/>
          <w:sz w:val="28"/>
        </w:rPr>
        <w:t>»</w:t>
      </w:r>
      <w:r w:rsidR="006531B6">
        <w:rPr>
          <w:rFonts w:ascii="Times New Roman" w:eastAsia="YS Text" w:hAnsi="Times New Roman" w:cs="YS Text"/>
          <w:color w:val="1A1A1A"/>
          <w:sz w:val="28"/>
        </w:rPr>
        <w:t xml:space="preserve">. </w:t>
      </w:r>
    </w:p>
    <w:p w:rsidR="006531B6" w:rsidRPr="007A3B62" w:rsidRDefault="006531B6" w:rsidP="00F3047A">
      <w:pPr>
        <w:shd w:val="clear" w:color="auto" w:fill="FFFFFF"/>
        <w:jc w:val="both"/>
        <w:rPr>
          <w:rFonts w:ascii="Times New Roman" w:eastAsia="YS Text" w:hAnsi="Times New Roman" w:cs="YS Text"/>
          <w:color w:val="1A1A1A"/>
          <w:sz w:val="28"/>
        </w:rPr>
      </w:pPr>
      <w:proofErr w:type="spellStart"/>
      <w:r>
        <w:rPr>
          <w:rFonts w:ascii="Times New Roman" w:eastAsia="Arial" w:hAnsi="Times New Roman"/>
          <w:color w:val="2C2D2E"/>
          <w:sz w:val="28"/>
        </w:rPr>
        <w:t>Кондур</w:t>
      </w:r>
      <w:proofErr w:type="spellEnd"/>
      <w:r>
        <w:rPr>
          <w:rFonts w:ascii="Times New Roman" w:eastAsia="Arial" w:hAnsi="Times New Roman"/>
          <w:color w:val="2C2D2E"/>
          <w:sz w:val="28"/>
        </w:rPr>
        <w:t xml:space="preserve"> Анна Андреевна,</w:t>
      </w:r>
      <w:r w:rsidR="00F3047A" w:rsidRPr="00F3047A">
        <w:rPr>
          <w:rFonts w:ascii="Times New Roman" w:eastAsia="Arial" w:hAnsi="Times New Roman"/>
          <w:color w:val="2C2D2E"/>
          <w:sz w:val="28"/>
        </w:rPr>
        <w:t xml:space="preserve"> </w:t>
      </w:r>
      <w:r w:rsidR="00F3047A">
        <w:rPr>
          <w:rFonts w:ascii="Times New Roman" w:eastAsia="Arial" w:hAnsi="Times New Roman"/>
          <w:color w:val="2C2D2E"/>
          <w:sz w:val="28"/>
        </w:rPr>
        <w:t>к.м.н.</w:t>
      </w:r>
      <w:proofErr w:type="gramStart"/>
      <w:r w:rsidR="00F3047A">
        <w:rPr>
          <w:rFonts w:ascii="Times New Roman" w:eastAsia="Arial" w:hAnsi="Times New Roman"/>
          <w:color w:val="2C2D2E"/>
          <w:sz w:val="28"/>
        </w:rPr>
        <w:t xml:space="preserve">, </w:t>
      </w:r>
      <w:r>
        <w:rPr>
          <w:rFonts w:ascii="Times New Roman" w:eastAsia="Arial" w:hAnsi="Times New Roman"/>
          <w:color w:val="2C2D2E"/>
          <w:sz w:val="28"/>
        </w:rPr>
        <w:t xml:space="preserve"> </w:t>
      </w:r>
      <w:proofErr w:type="spellStart"/>
      <w:r>
        <w:rPr>
          <w:rFonts w:ascii="Times New Roman" w:eastAsia="Arial" w:hAnsi="Times New Roman"/>
          <w:color w:val="2C2D2E"/>
          <w:sz w:val="28"/>
        </w:rPr>
        <w:t>с.н.с</w:t>
      </w:r>
      <w:proofErr w:type="spellEnd"/>
      <w:r>
        <w:rPr>
          <w:rFonts w:ascii="Times New Roman" w:eastAsia="Arial" w:hAnsi="Times New Roman"/>
          <w:color w:val="2C2D2E"/>
          <w:sz w:val="28"/>
        </w:rPr>
        <w:t>.</w:t>
      </w:r>
      <w:proofErr w:type="gramEnd"/>
      <w:r>
        <w:rPr>
          <w:rFonts w:ascii="Times New Roman" w:eastAsia="Arial" w:hAnsi="Times New Roman"/>
          <w:color w:val="2C2D2E"/>
          <w:sz w:val="28"/>
        </w:rPr>
        <w:t xml:space="preserve">, доцент кафедры неврологии ФУВ, врач невролог МОНИКИ </w:t>
      </w:r>
    </w:p>
    <w:p w:rsidR="00F3047A" w:rsidRPr="007A3B62" w:rsidRDefault="00F3047A" w:rsidP="00F3047A">
      <w:pPr>
        <w:shd w:val="clear" w:color="auto" w:fill="FFFFFF"/>
        <w:jc w:val="both"/>
        <w:rPr>
          <w:rFonts w:ascii="Times New Roman" w:eastAsia="YS Text" w:hAnsi="Times New Roman" w:cs="YS Text"/>
          <w:color w:val="1A1A1A"/>
          <w:sz w:val="28"/>
        </w:rPr>
      </w:pPr>
      <w:r>
        <w:rPr>
          <w:rFonts w:ascii="Times New Roman" w:eastAsia="YS Text" w:hAnsi="Times New Roman" w:cs="YS Text"/>
          <w:color w:val="1A1A1A"/>
          <w:sz w:val="28"/>
        </w:rPr>
        <w:t>Суть:</w:t>
      </w:r>
      <w:r w:rsidR="00181651">
        <w:rPr>
          <w:rFonts w:ascii="Times New Roman" w:eastAsia="YS Text" w:hAnsi="Times New Roman" w:cs="YS Text"/>
          <w:color w:val="1A1A1A"/>
          <w:sz w:val="28"/>
        </w:rPr>
        <w:t xml:space="preserve"> </w:t>
      </w:r>
      <w:r>
        <w:rPr>
          <w:rFonts w:ascii="Times New Roman" w:eastAsia="YS Text" w:hAnsi="Times New Roman" w:cs="YS Text"/>
          <w:color w:val="1A1A1A"/>
          <w:sz w:val="28"/>
        </w:rPr>
        <w:t>в докладе представлены современные методы обезболивания приступа мигрени согласно последним клиническим рекомендациям и международным критериям).</w:t>
      </w:r>
    </w:p>
    <w:p w:rsidR="006531B6" w:rsidRPr="007A3B62" w:rsidRDefault="006531B6" w:rsidP="00A350CE">
      <w:pPr>
        <w:spacing w:before="240"/>
        <w:jc w:val="both"/>
        <w:rPr>
          <w:rFonts w:ascii="Times New Roman" w:eastAsia="Calibri" w:hAnsi="Times New Roman" w:cs="Calibri"/>
          <w:sz w:val="28"/>
        </w:rPr>
      </w:pPr>
    </w:p>
    <w:p w:rsidR="006531B6" w:rsidRPr="007A3B62" w:rsidRDefault="006531B6" w:rsidP="00A350CE">
      <w:pPr>
        <w:spacing w:line="273" w:lineRule="auto"/>
        <w:jc w:val="both"/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t>10:</w:t>
      </w:r>
      <w:r w:rsidR="00181651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>5│15' «Болевые синдромы в неврологии</w:t>
      </w:r>
      <w:r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  <w:t>»</w:t>
      </w:r>
      <w:r w:rsidR="00181651"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  <w:t xml:space="preserve"> (ОНЛАЙН)</w:t>
      </w:r>
    </w:p>
    <w:p w:rsidR="006531B6" w:rsidRPr="007A3B62" w:rsidRDefault="006531B6" w:rsidP="00A350CE">
      <w:pPr>
        <w:spacing w:line="273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Рахимова </w:t>
      </w:r>
      <w:proofErr w:type="spellStart"/>
      <w:r>
        <w:rPr>
          <w:rFonts w:ascii="Times New Roman" w:hAnsi="Times New Roman" w:cs="Times New Roman"/>
          <w:sz w:val="28"/>
        </w:rPr>
        <w:t>Мерует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Маликовна</w:t>
      </w:r>
      <w:proofErr w:type="spellEnd"/>
      <w:r>
        <w:rPr>
          <w:rFonts w:ascii="Times New Roman" w:hAnsi="Times New Roman" w:cs="Times New Roman"/>
          <w:sz w:val="28"/>
        </w:rPr>
        <w:t>, врач-невролог, ЛДЦ МИБС г.</w:t>
      </w:r>
      <w:r w:rsidR="0018165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Магнитогорск, </w:t>
      </w:r>
    </w:p>
    <w:p w:rsidR="006531B6" w:rsidRPr="007A3B62" w:rsidRDefault="00181651" w:rsidP="00A350C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Суть: </w:t>
      </w:r>
      <w:r w:rsidR="006531B6">
        <w:rPr>
          <w:rFonts w:ascii="Times New Roman" w:hAnsi="Times New Roman" w:cs="Times New Roman"/>
          <w:color w:val="000000"/>
          <w:sz w:val="28"/>
        </w:rPr>
        <w:t>Боль – одна из самых частых причин обращения за медицинской помощью,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6531B6">
        <w:rPr>
          <w:rFonts w:ascii="Times New Roman" w:hAnsi="Times New Roman" w:cs="Times New Roman"/>
          <w:color w:val="000000"/>
          <w:sz w:val="28"/>
        </w:rPr>
        <w:t>их актуальность обусловлена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6531B6">
        <w:rPr>
          <w:rFonts w:ascii="Times New Roman" w:hAnsi="Times New Roman" w:cs="Times New Roman"/>
          <w:color w:val="000000"/>
          <w:sz w:val="28"/>
        </w:rPr>
        <w:t>высокой распространенностью, значительным снижением качества жизни, диагностическими сложностями, трудностями терапии, экономическим бременем. Предлагаю рассмотреть более подробно проблему диагностики и лечения болевых синдромов в современном мире.</w:t>
      </w:r>
    </w:p>
    <w:p w:rsidR="006531B6" w:rsidRPr="007A3B62" w:rsidRDefault="006531B6" w:rsidP="00A350CE">
      <w:pPr>
        <w:shd w:val="clear" w:color="auto" w:fill="FFFFFF"/>
        <w:jc w:val="both"/>
        <w:rPr>
          <w:rFonts w:ascii="Times New Roman" w:eastAsia="YS Text" w:hAnsi="Times New Roman" w:cs="YS Text"/>
          <w:color w:val="1A1A1A"/>
          <w:sz w:val="28"/>
        </w:rPr>
      </w:pPr>
    </w:p>
    <w:p w:rsidR="006531B6" w:rsidRPr="007A3B62" w:rsidRDefault="00181651" w:rsidP="00A350CE">
      <w:pPr>
        <w:shd w:val="clear" w:color="auto" w:fill="FFFFFF"/>
        <w:jc w:val="both"/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t>11:0</w:t>
      </w:r>
      <w:r w:rsidR="006531B6">
        <w:rPr>
          <w:rFonts w:ascii="Times New Roman" w:hAnsi="Times New Roman" w:cs="Times New Roman"/>
          <w:b/>
          <w:sz w:val="28"/>
        </w:rPr>
        <w:t>0│20' «</w:t>
      </w:r>
      <w:proofErr w:type="spellStart"/>
      <w:r w:rsidR="006531B6">
        <w:rPr>
          <w:rFonts w:ascii="Times New Roman" w:eastAsia="YS Text" w:hAnsi="Times New Roman" w:cs="YS Text"/>
          <w:b/>
          <w:color w:val="1A1A1A"/>
          <w:sz w:val="28"/>
        </w:rPr>
        <w:t>Постковидные</w:t>
      </w:r>
      <w:proofErr w:type="spellEnd"/>
      <w:r w:rsidR="006531B6">
        <w:rPr>
          <w:rFonts w:ascii="Times New Roman" w:eastAsia="YS Text" w:hAnsi="Times New Roman" w:cs="YS Text"/>
          <w:b/>
          <w:color w:val="1A1A1A"/>
          <w:sz w:val="28"/>
        </w:rPr>
        <w:t xml:space="preserve"> нарушения у пациентов с рассеянным склерозом</w:t>
      </w:r>
      <w:r w:rsidR="006531B6"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  <w:t>»</w:t>
      </w:r>
    </w:p>
    <w:p w:rsidR="006531B6" w:rsidRPr="007A3B62" w:rsidRDefault="006531B6" w:rsidP="00A350CE">
      <w:pPr>
        <w:shd w:val="clear" w:color="auto" w:fill="FFFFFF"/>
        <w:jc w:val="both"/>
        <w:rPr>
          <w:rFonts w:ascii="Times New Roman" w:eastAsia="YS Text" w:hAnsi="Times New Roman" w:cs="YS Text"/>
          <w:color w:val="1A1A1A"/>
          <w:sz w:val="28"/>
        </w:rPr>
      </w:pPr>
      <w:r w:rsidRPr="00181651">
        <w:rPr>
          <w:rFonts w:ascii="Times New Roman" w:eastAsia="YS Text" w:hAnsi="Times New Roman" w:cs="YS Text"/>
          <w:color w:val="1A1A1A"/>
          <w:sz w:val="28"/>
        </w:rPr>
        <w:t>Штанг Инга Олеговна</w:t>
      </w:r>
      <w:r>
        <w:rPr>
          <w:rFonts w:ascii="Times New Roman" w:eastAsia="YS Text" w:hAnsi="Times New Roman" w:cs="YS Text"/>
          <w:color w:val="1A1A1A"/>
          <w:sz w:val="28"/>
        </w:rPr>
        <w:t xml:space="preserve">, врач невролог центра рассеянного склероза и других </w:t>
      </w:r>
      <w:proofErr w:type="spellStart"/>
      <w:r>
        <w:rPr>
          <w:rFonts w:ascii="Times New Roman" w:eastAsia="YS Text" w:hAnsi="Times New Roman" w:cs="YS Text"/>
          <w:color w:val="1A1A1A"/>
          <w:sz w:val="28"/>
        </w:rPr>
        <w:t>нейроиммунологических</w:t>
      </w:r>
      <w:proofErr w:type="spellEnd"/>
      <w:r>
        <w:rPr>
          <w:rFonts w:ascii="Times New Roman" w:eastAsia="YS Text" w:hAnsi="Times New Roman" w:cs="YS Text"/>
          <w:color w:val="1A1A1A"/>
          <w:sz w:val="28"/>
        </w:rPr>
        <w:t xml:space="preserve"> заболеваний, старший лаборант кафедры неврологии МОНИКИ</w:t>
      </w:r>
      <w:r>
        <w:rPr>
          <w:rFonts w:ascii="Times New Roman" w:eastAsia="YS Text" w:hAnsi="Times New Roman" w:cs="YS Text"/>
          <w:color w:val="1A1A1A"/>
          <w:sz w:val="28"/>
        </w:rPr>
        <w:br/>
      </w:r>
      <w:r w:rsidR="00181651">
        <w:rPr>
          <w:rFonts w:ascii="Times New Roman" w:eastAsia="YS Text" w:hAnsi="Times New Roman" w:cs="YS Text"/>
          <w:color w:val="1A1A1A"/>
          <w:sz w:val="28"/>
        </w:rPr>
        <w:t>Суть</w:t>
      </w:r>
      <w:r>
        <w:rPr>
          <w:rFonts w:ascii="Times New Roman" w:eastAsia="YS Text" w:hAnsi="Times New Roman" w:cs="YS Text"/>
          <w:color w:val="1A1A1A"/>
          <w:sz w:val="28"/>
        </w:rPr>
        <w:t>: Динамическое наблюдение за пациентами с рассеянным склерозом (РС</w:t>
      </w:r>
      <w:proofErr w:type="gramStart"/>
      <w:r>
        <w:rPr>
          <w:rFonts w:ascii="Times New Roman" w:eastAsia="YS Text" w:hAnsi="Times New Roman" w:cs="YS Text"/>
          <w:color w:val="1A1A1A"/>
          <w:sz w:val="28"/>
        </w:rPr>
        <w:t>),перенесшими</w:t>
      </w:r>
      <w:proofErr w:type="gramEnd"/>
      <w:r>
        <w:rPr>
          <w:rFonts w:ascii="Times New Roman" w:eastAsia="YS Text" w:hAnsi="Times New Roman" w:cs="YS Text"/>
          <w:color w:val="1A1A1A"/>
          <w:sz w:val="28"/>
        </w:rPr>
        <w:t xml:space="preserve"> инфекцию COVID-19, позволило выявить характерные </w:t>
      </w:r>
      <w:proofErr w:type="spellStart"/>
      <w:r>
        <w:rPr>
          <w:rFonts w:ascii="Times New Roman" w:eastAsia="YS Text" w:hAnsi="Times New Roman" w:cs="YS Text"/>
          <w:color w:val="1A1A1A"/>
          <w:sz w:val="28"/>
        </w:rPr>
        <w:t>постковидные</w:t>
      </w:r>
      <w:proofErr w:type="spellEnd"/>
      <w:r>
        <w:rPr>
          <w:rFonts w:ascii="Times New Roman" w:eastAsia="YS Text" w:hAnsi="Times New Roman" w:cs="YS Text"/>
          <w:color w:val="1A1A1A"/>
          <w:sz w:val="28"/>
        </w:rPr>
        <w:t xml:space="preserve"> нарушения.</w:t>
      </w:r>
    </w:p>
    <w:p w:rsidR="006531B6" w:rsidRPr="007A3B62" w:rsidRDefault="006531B6" w:rsidP="00A350CE">
      <w:pPr>
        <w:shd w:val="clear" w:color="auto" w:fill="FFFFFF"/>
        <w:jc w:val="both"/>
        <w:rPr>
          <w:rFonts w:ascii="Times New Roman" w:eastAsia="YS Text" w:hAnsi="Times New Roman" w:cs="YS Text"/>
          <w:b/>
          <w:color w:val="1A1A1A"/>
          <w:sz w:val="28"/>
        </w:rPr>
      </w:pPr>
      <w:r>
        <w:rPr>
          <w:rFonts w:ascii="Times New Roman" w:eastAsia="YS Text" w:hAnsi="Times New Roman" w:cs="YS Text"/>
          <w:color w:val="1A1A1A"/>
          <w:sz w:val="28"/>
        </w:rPr>
        <w:t xml:space="preserve">Основным проявлением </w:t>
      </w:r>
      <w:proofErr w:type="spellStart"/>
      <w:r>
        <w:rPr>
          <w:rFonts w:ascii="Times New Roman" w:eastAsia="YS Text" w:hAnsi="Times New Roman" w:cs="YS Text"/>
          <w:color w:val="1A1A1A"/>
          <w:sz w:val="28"/>
        </w:rPr>
        <w:t>постковидного</w:t>
      </w:r>
      <w:proofErr w:type="spellEnd"/>
      <w:r>
        <w:rPr>
          <w:rFonts w:ascii="Times New Roman" w:eastAsia="YS Text" w:hAnsi="Times New Roman" w:cs="YS Text"/>
          <w:color w:val="1A1A1A"/>
          <w:sz w:val="28"/>
        </w:rPr>
        <w:t xml:space="preserve"> синдрома у данной категории больных стали различные болевые синдромы. Среди них наиболее часто встречались головные боли различной интенсивности и миалгии (мышечные боли). Данные симптомы преобладали среди прочих осложнений у пациентов с РС</w:t>
      </w:r>
      <w:r>
        <w:rPr>
          <w:rFonts w:ascii="Times New Roman" w:eastAsia="YS Text" w:hAnsi="Times New Roman" w:cs="YS Text"/>
          <w:b/>
          <w:color w:val="1A1A1A"/>
          <w:sz w:val="28"/>
        </w:rPr>
        <w:t>.</w:t>
      </w:r>
    </w:p>
    <w:p w:rsidR="00181651" w:rsidRDefault="00181651" w:rsidP="00A350CE">
      <w:pPr>
        <w:shd w:val="clear" w:color="auto" w:fill="FFFFFF"/>
        <w:jc w:val="both"/>
        <w:rPr>
          <w:rFonts w:ascii="Times New Roman" w:hAnsi="Times New Roman" w:cs="Times New Roman"/>
          <w:b/>
          <w:sz w:val="28"/>
        </w:rPr>
      </w:pPr>
    </w:p>
    <w:p w:rsidR="006531B6" w:rsidRPr="007A3B62" w:rsidRDefault="006531B6" w:rsidP="00A350CE">
      <w:pPr>
        <w:shd w:val="clear" w:color="auto" w:fill="FFFFFF"/>
        <w:jc w:val="both"/>
        <w:rPr>
          <w:rFonts w:ascii="Times New Roman" w:eastAsia="YS Text" w:hAnsi="Times New Roman" w:cs="YS Text"/>
          <w:b/>
          <w:color w:val="1A1A1A"/>
          <w:sz w:val="28"/>
        </w:rPr>
      </w:pPr>
      <w:r>
        <w:rPr>
          <w:rFonts w:ascii="Times New Roman" w:hAnsi="Times New Roman" w:cs="Times New Roman"/>
          <w:b/>
          <w:sz w:val="28"/>
        </w:rPr>
        <w:t>11:</w:t>
      </w:r>
      <w:r w:rsidR="00181651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0│</w:t>
      </w:r>
      <w:r w:rsidR="00181651">
        <w:rPr>
          <w:rFonts w:ascii="Times New Roman" w:hAnsi="Times New Roman" w:cs="Times New Roman"/>
          <w:b/>
          <w:sz w:val="28"/>
        </w:rPr>
        <w:t>20</w:t>
      </w:r>
      <w:r>
        <w:rPr>
          <w:rFonts w:ascii="Times New Roman" w:hAnsi="Times New Roman" w:cs="Times New Roman"/>
          <w:b/>
          <w:sz w:val="28"/>
        </w:rPr>
        <w:t xml:space="preserve">' </w:t>
      </w:r>
      <w:r>
        <w:rPr>
          <w:rFonts w:ascii="Times New Roman" w:eastAsia="YS Text" w:hAnsi="Times New Roman" w:cs="YS Text"/>
          <w:b/>
          <w:color w:val="1A1A1A"/>
          <w:sz w:val="28"/>
        </w:rPr>
        <w:t xml:space="preserve">"Острая и хроническая боль у пациентов пожилого и старческого возраста" </w:t>
      </w:r>
    </w:p>
    <w:p w:rsidR="006531B6" w:rsidRPr="007A3B62" w:rsidRDefault="006531B6" w:rsidP="00181651">
      <w:pPr>
        <w:shd w:val="clear" w:color="auto" w:fill="FFFFFF"/>
        <w:jc w:val="both"/>
        <w:rPr>
          <w:rFonts w:ascii="Times New Roman" w:eastAsia="YS Text" w:hAnsi="Times New Roman" w:cs="YS Text"/>
          <w:b/>
          <w:color w:val="1A1A1A"/>
          <w:sz w:val="28"/>
          <w:shd w:val="clear" w:color="auto" w:fill="FFFF00"/>
        </w:rPr>
      </w:pPr>
      <w:r w:rsidRPr="00A2723F">
        <w:rPr>
          <w:rFonts w:ascii="Times New Roman" w:eastAsia="YS Text" w:hAnsi="Times New Roman" w:cs="YS Text"/>
          <w:color w:val="1A1A1A"/>
          <w:sz w:val="28"/>
        </w:rPr>
        <w:lastRenderedPageBreak/>
        <w:t xml:space="preserve">Анна Сергеевна </w:t>
      </w:r>
      <w:proofErr w:type="spellStart"/>
      <w:r w:rsidRPr="00A2723F">
        <w:rPr>
          <w:rFonts w:ascii="Times New Roman" w:eastAsia="YS Text" w:hAnsi="Times New Roman" w:cs="YS Text"/>
          <w:color w:val="1A1A1A"/>
          <w:sz w:val="28"/>
        </w:rPr>
        <w:t>Мильто</w:t>
      </w:r>
      <w:proofErr w:type="spellEnd"/>
      <w:r w:rsidRPr="00A2723F">
        <w:rPr>
          <w:rFonts w:ascii="Times New Roman" w:eastAsia="YS Text" w:hAnsi="Times New Roman" w:cs="YS Text"/>
          <w:color w:val="1A1A1A"/>
          <w:sz w:val="28"/>
        </w:rPr>
        <w:t>,</w:t>
      </w:r>
      <w:r>
        <w:rPr>
          <w:rFonts w:ascii="Times New Roman" w:eastAsia="YS Text" w:hAnsi="Times New Roman" w:cs="YS Text"/>
          <w:color w:val="1A1A1A"/>
          <w:sz w:val="28"/>
        </w:rPr>
        <w:t xml:space="preserve"> доктор медицинский наук, советник директора МОНИКИ заведующая кафедрой ОВП (семейной медицины) с курсом гериатрии ФУВ МОНИКИ </w:t>
      </w:r>
    </w:p>
    <w:p w:rsidR="006531B6" w:rsidRPr="00181651" w:rsidRDefault="006531B6" w:rsidP="00A350CE">
      <w:pPr>
        <w:shd w:val="clear" w:color="auto" w:fill="FFFFFF"/>
        <w:jc w:val="both"/>
        <w:rPr>
          <w:rFonts w:ascii="Times New Roman" w:eastAsia="YS Text" w:hAnsi="Times New Roman" w:cs="YS Text"/>
          <w:color w:val="1A1A1A"/>
          <w:sz w:val="28"/>
        </w:rPr>
      </w:pPr>
      <w:r w:rsidRPr="00181651">
        <w:rPr>
          <w:rFonts w:ascii="Times New Roman" w:eastAsia="YS Text" w:hAnsi="Times New Roman" w:cs="YS Text"/>
          <w:color w:val="1A1A1A"/>
          <w:sz w:val="28"/>
        </w:rPr>
        <w:t>С</w:t>
      </w:r>
      <w:r w:rsidR="00181651">
        <w:rPr>
          <w:rFonts w:ascii="Times New Roman" w:eastAsia="YS Text" w:hAnsi="Times New Roman" w:cs="YS Text"/>
          <w:color w:val="1A1A1A"/>
          <w:sz w:val="28"/>
        </w:rPr>
        <w:t>уть: в</w:t>
      </w:r>
      <w:r w:rsidRPr="00181651">
        <w:rPr>
          <w:rFonts w:ascii="Times New Roman" w:eastAsia="YS Text" w:hAnsi="Times New Roman" w:cs="YS Text"/>
          <w:color w:val="1A1A1A"/>
          <w:sz w:val="28"/>
        </w:rPr>
        <w:t xml:space="preserve"> докладе будут рассмотрены наиболее частые причины острой и хронической боли у пожилых пациентов, представлена их актуальная классификация (МКБ-10, МКБ-11, ICHD-3, IASP), алгоритмы назначения препаратов для лечения боли в соответствии с международными и российскими клиническими рекомендациями, представлен список препаратов, которые не показаны пациентам пожилого и старческого возраста для лечения болевых синдромов</w:t>
      </w:r>
    </w:p>
    <w:p w:rsidR="006531B6" w:rsidRPr="00181651" w:rsidRDefault="006531B6" w:rsidP="00A350CE">
      <w:pPr>
        <w:shd w:val="clear" w:color="auto" w:fill="FFFFFF"/>
        <w:jc w:val="both"/>
        <w:rPr>
          <w:rFonts w:ascii="Times New Roman" w:eastAsia="YS Text" w:hAnsi="Times New Roman" w:cs="YS Text"/>
          <w:color w:val="1A1A1A"/>
          <w:sz w:val="28"/>
        </w:rPr>
      </w:pPr>
    </w:p>
    <w:p w:rsidR="00A2723F" w:rsidRDefault="00A2723F" w:rsidP="00A350CE">
      <w:pPr>
        <w:shd w:val="clear" w:color="auto" w:fill="FFFFFF"/>
        <w:jc w:val="both"/>
        <w:rPr>
          <w:rFonts w:ascii="Times New Roman" w:eastAsia="YS Text" w:hAnsi="Times New Roman" w:cs="YS Text"/>
          <w:b/>
          <w:color w:val="1A1A1A"/>
          <w:sz w:val="28"/>
        </w:rPr>
      </w:pPr>
      <w:r>
        <w:rPr>
          <w:rFonts w:ascii="Times New Roman" w:hAnsi="Times New Roman" w:cs="Times New Roman"/>
          <w:b/>
          <w:sz w:val="28"/>
        </w:rPr>
        <w:t>11:40│20'</w:t>
      </w:r>
      <w:r w:rsidR="006531B6">
        <w:rPr>
          <w:rFonts w:ascii="Times New Roman" w:eastAsia="YS Text" w:hAnsi="Times New Roman" w:cs="YS Text"/>
          <w:b/>
          <w:color w:val="1A1A1A"/>
          <w:sz w:val="28"/>
        </w:rPr>
        <w:t xml:space="preserve">Самые частые виды головной боли на амбулаторном приеме "взрослого" невролога </w:t>
      </w:r>
    </w:p>
    <w:p w:rsidR="00A2723F" w:rsidRDefault="00A2723F" w:rsidP="00A350CE">
      <w:pPr>
        <w:shd w:val="clear" w:color="auto" w:fill="FFFFFF"/>
        <w:jc w:val="both"/>
        <w:rPr>
          <w:rFonts w:ascii="Times New Roman" w:eastAsia="YS Text" w:hAnsi="Times New Roman" w:cs="YS Text"/>
          <w:color w:val="1A1A1A"/>
          <w:sz w:val="28"/>
        </w:rPr>
      </w:pPr>
      <w:r>
        <w:rPr>
          <w:rFonts w:ascii="Times New Roman" w:eastAsia="Arial" w:hAnsi="Times New Roman"/>
          <w:sz w:val="28"/>
        </w:rPr>
        <w:t xml:space="preserve">Котов Алексей Сергеевич </w:t>
      </w:r>
      <w:r>
        <w:rPr>
          <w:rFonts w:ascii="Times New Roman" w:hAnsi="Times New Roman" w:cs="Times New Roman"/>
          <w:sz w:val="28"/>
        </w:rPr>
        <w:t xml:space="preserve">д.м.н., </w:t>
      </w:r>
      <w:r>
        <w:rPr>
          <w:rFonts w:ascii="Times New Roman" w:eastAsia="Arial" w:hAnsi="Times New Roman"/>
          <w:sz w:val="28"/>
        </w:rPr>
        <w:t>профессор кафедры неврологии ФУВ МОНИКИ</w:t>
      </w:r>
      <w:r>
        <w:rPr>
          <w:rFonts w:ascii="Times New Roman" w:eastAsia="YS Text" w:hAnsi="Times New Roman" w:cs="YS Text"/>
          <w:color w:val="1A1A1A"/>
          <w:sz w:val="28"/>
        </w:rPr>
        <w:t xml:space="preserve"> </w:t>
      </w:r>
    </w:p>
    <w:p w:rsidR="006531B6" w:rsidRPr="007A3B62" w:rsidRDefault="006531B6" w:rsidP="00A350CE">
      <w:pPr>
        <w:shd w:val="clear" w:color="auto" w:fill="FFFFFF"/>
        <w:jc w:val="both"/>
        <w:rPr>
          <w:rFonts w:ascii="Times New Roman" w:eastAsia="YS Text" w:hAnsi="Times New Roman" w:cs="YS Text"/>
          <w:color w:val="1A1A1A"/>
          <w:sz w:val="28"/>
        </w:rPr>
      </w:pPr>
      <w:r>
        <w:rPr>
          <w:rFonts w:ascii="Times New Roman" w:eastAsia="YS Text" w:hAnsi="Times New Roman" w:cs="YS Text"/>
          <w:color w:val="1A1A1A"/>
          <w:sz w:val="28"/>
        </w:rPr>
        <w:t xml:space="preserve">Суть. </w:t>
      </w:r>
      <w:r w:rsidR="00A2723F">
        <w:rPr>
          <w:rFonts w:ascii="Times New Roman" w:eastAsia="YS Text" w:hAnsi="Times New Roman" w:cs="YS Text"/>
          <w:color w:val="1A1A1A"/>
          <w:sz w:val="28"/>
        </w:rPr>
        <w:t>б</w:t>
      </w:r>
      <w:r>
        <w:rPr>
          <w:rFonts w:ascii="Times New Roman" w:eastAsia="YS Text" w:hAnsi="Times New Roman" w:cs="YS Text"/>
          <w:color w:val="1A1A1A"/>
          <w:sz w:val="28"/>
        </w:rPr>
        <w:t xml:space="preserve">удет представлен "рейтинг" частоты встречаемости различных типов головной боли на приеме взрослого невролога с акцентом на типы, которые часто </w:t>
      </w:r>
      <w:proofErr w:type="gramStart"/>
      <w:r>
        <w:rPr>
          <w:rFonts w:ascii="Times New Roman" w:eastAsia="YS Text" w:hAnsi="Times New Roman" w:cs="YS Text"/>
          <w:color w:val="1A1A1A"/>
          <w:sz w:val="28"/>
        </w:rPr>
        <w:t>встречаются</w:t>
      </w:r>
      <w:proofErr w:type="gramEnd"/>
      <w:r>
        <w:rPr>
          <w:rFonts w:ascii="Times New Roman" w:eastAsia="YS Text" w:hAnsi="Times New Roman" w:cs="YS Text"/>
          <w:color w:val="1A1A1A"/>
          <w:sz w:val="28"/>
        </w:rPr>
        <w:t xml:space="preserve"> но редко диагностируются (и, как следствие, неправильно лечатся) и редко встречаются, но часто диагностируются (и, как следствие, также неправильно лечатся).</w:t>
      </w:r>
    </w:p>
    <w:p w:rsidR="00A2723F" w:rsidRPr="00A2723F" w:rsidRDefault="00A2723F" w:rsidP="00A2723F">
      <w:pPr>
        <w:shd w:val="clear" w:color="auto" w:fill="FFFFFF"/>
        <w:jc w:val="both"/>
        <w:rPr>
          <w:rFonts w:ascii="Times New Roman" w:eastAsia="YS Text" w:hAnsi="Times New Roman" w:cs="YS Text"/>
          <w:b/>
          <w:i/>
          <w:color w:val="4472C4" w:themeColor="accent1"/>
          <w:sz w:val="28"/>
        </w:rPr>
      </w:pPr>
      <w:r w:rsidRPr="00A2723F">
        <w:rPr>
          <w:rFonts w:ascii="Times New Roman" w:eastAsia="YS Text" w:hAnsi="Times New Roman" w:cs="YS Text"/>
          <w:b/>
          <w:i/>
          <w:color w:val="4472C4" w:themeColor="accent1"/>
          <w:sz w:val="28"/>
        </w:rPr>
        <w:t>(При поддержке компании ООО «ЭГИС-РУС»)</w:t>
      </w:r>
    </w:p>
    <w:p w:rsidR="00BD4668" w:rsidRDefault="00BD4668" w:rsidP="00A350CE">
      <w:pPr>
        <w:jc w:val="both"/>
        <w:rPr>
          <w:rFonts w:ascii="Times New Roman" w:hAnsi="Times New Roman" w:cs="Times New Roman"/>
          <w:b/>
          <w:sz w:val="28"/>
        </w:rPr>
      </w:pPr>
    </w:p>
    <w:p w:rsidR="00A2723F" w:rsidRDefault="00A2723F" w:rsidP="00A350CE">
      <w:pPr>
        <w:jc w:val="both"/>
        <w:rPr>
          <w:rFonts w:ascii="Times New Roman" w:eastAsia="YS Text" w:hAnsi="Times New Roman" w:cs="YS Text"/>
          <w:b/>
          <w:color w:val="1A1A1A"/>
          <w:sz w:val="28"/>
        </w:rPr>
      </w:pPr>
      <w:r>
        <w:rPr>
          <w:rFonts w:ascii="Times New Roman" w:hAnsi="Times New Roman" w:cs="Times New Roman"/>
          <w:b/>
          <w:sz w:val="28"/>
        </w:rPr>
        <w:t>12:00│10'</w:t>
      </w:r>
      <w:r>
        <w:rPr>
          <w:rFonts w:ascii="Times New Roman" w:eastAsia="YS Text" w:hAnsi="Times New Roman" w:cs="YS Text"/>
          <w:b/>
          <w:color w:val="1A1A1A"/>
          <w:sz w:val="28"/>
        </w:rPr>
        <w:t>Вопросы и ответы. Дискуссия.</w:t>
      </w:r>
    </w:p>
    <w:p w:rsidR="00BD4668" w:rsidRDefault="00BD4668" w:rsidP="00A2723F">
      <w:pPr>
        <w:jc w:val="both"/>
        <w:rPr>
          <w:rFonts w:ascii="Times New Roman" w:hAnsi="Times New Roman" w:cs="Times New Roman"/>
          <w:b/>
          <w:sz w:val="28"/>
        </w:rPr>
      </w:pPr>
    </w:p>
    <w:p w:rsidR="00A2723F" w:rsidRDefault="00A2723F" w:rsidP="00A2723F">
      <w:pPr>
        <w:jc w:val="both"/>
        <w:rPr>
          <w:rFonts w:ascii="Times New Roman" w:eastAsia="YS Text" w:hAnsi="Times New Roman" w:cs="YS Text"/>
          <w:b/>
          <w:color w:val="1A1A1A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12:10│5</w:t>
      </w:r>
      <w:r w:rsidRPr="00A2723F">
        <w:rPr>
          <w:rFonts w:ascii="Times New Roman" w:eastAsia="YS Text" w:hAnsi="Times New Roman" w:cs="YS Text"/>
          <w:b/>
          <w:color w:val="1A1A1A"/>
          <w:sz w:val="28"/>
        </w:rPr>
        <w:t xml:space="preserve"> </w:t>
      </w:r>
      <w:r>
        <w:rPr>
          <w:rFonts w:ascii="Times New Roman" w:eastAsia="YS Text" w:hAnsi="Times New Roman" w:cs="YS Text"/>
          <w:b/>
          <w:color w:val="1A1A1A"/>
          <w:sz w:val="28"/>
        </w:rPr>
        <w:t>Закрытие конференции</w:t>
      </w:r>
    </w:p>
    <w:sectPr w:rsidR="00A2723F" w:rsidSect="007A3B62">
      <w:type w:val="continuous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151B1"/>
    <w:multiLevelType w:val="hybridMultilevel"/>
    <w:tmpl w:val="678618CA"/>
    <w:lvl w:ilvl="0" w:tplc="82604042">
      <w:start w:val="1"/>
      <w:numFmt w:val="bullet"/>
      <w:lvlText w:val="●"/>
      <w:lvlJc w:val="left"/>
      <w:pPr>
        <w:ind w:left="720" w:hanging="360"/>
      </w:pPr>
    </w:lvl>
    <w:lvl w:ilvl="1" w:tplc="71622B8E">
      <w:start w:val="1"/>
      <w:numFmt w:val="bullet"/>
      <w:lvlText w:val="○"/>
      <w:lvlJc w:val="left"/>
      <w:pPr>
        <w:ind w:left="1440" w:hanging="360"/>
      </w:pPr>
    </w:lvl>
    <w:lvl w:ilvl="2" w:tplc="519C4EE8">
      <w:start w:val="1"/>
      <w:numFmt w:val="bullet"/>
      <w:lvlText w:val="■"/>
      <w:lvlJc w:val="left"/>
      <w:pPr>
        <w:ind w:left="2160" w:hanging="360"/>
      </w:pPr>
    </w:lvl>
    <w:lvl w:ilvl="3" w:tplc="8C40E26E">
      <w:start w:val="1"/>
      <w:numFmt w:val="bullet"/>
      <w:lvlText w:val="●"/>
      <w:lvlJc w:val="left"/>
      <w:pPr>
        <w:ind w:left="2880" w:hanging="360"/>
      </w:pPr>
    </w:lvl>
    <w:lvl w:ilvl="4" w:tplc="412E031A">
      <w:start w:val="1"/>
      <w:numFmt w:val="bullet"/>
      <w:lvlText w:val="○"/>
      <w:lvlJc w:val="left"/>
      <w:pPr>
        <w:ind w:left="3600" w:hanging="360"/>
      </w:pPr>
    </w:lvl>
    <w:lvl w:ilvl="5" w:tplc="6DE67584">
      <w:start w:val="1"/>
      <w:numFmt w:val="bullet"/>
      <w:lvlText w:val="■"/>
      <w:lvlJc w:val="left"/>
      <w:pPr>
        <w:ind w:left="4320" w:hanging="360"/>
      </w:pPr>
    </w:lvl>
    <w:lvl w:ilvl="6" w:tplc="A90A4FEA">
      <w:start w:val="1"/>
      <w:numFmt w:val="bullet"/>
      <w:lvlText w:val="●"/>
      <w:lvlJc w:val="left"/>
      <w:pPr>
        <w:ind w:left="5040" w:hanging="360"/>
      </w:pPr>
    </w:lvl>
    <w:lvl w:ilvl="7" w:tplc="40822F02">
      <w:start w:val="1"/>
      <w:numFmt w:val="bullet"/>
      <w:lvlText w:val="○"/>
      <w:lvlJc w:val="left"/>
      <w:pPr>
        <w:ind w:left="5760" w:hanging="360"/>
      </w:pPr>
    </w:lvl>
    <w:lvl w:ilvl="8" w:tplc="E4F40BE2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1FA82842"/>
    <w:multiLevelType w:val="hybridMultilevel"/>
    <w:tmpl w:val="67140BDC"/>
    <w:lvl w:ilvl="0" w:tplc="481CDF96">
      <w:start w:val="1"/>
      <w:numFmt w:val="decimal"/>
      <w:lvlText w:val="%1."/>
      <w:lvlJc w:val="left"/>
      <w:pPr>
        <w:ind w:left="720" w:hanging="360"/>
      </w:pPr>
    </w:lvl>
    <w:lvl w:ilvl="1" w:tplc="2122790A">
      <w:start w:val="1"/>
      <w:numFmt w:val="lowerLetter"/>
      <w:lvlText w:val="%2."/>
      <w:lvlJc w:val="left"/>
      <w:pPr>
        <w:ind w:left="1440" w:hanging="360"/>
      </w:pPr>
    </w:lvl>
    <w:lvl w:ilvl="2" w:tplc="E6B8D036">
      <w:start w:val="1"/>
      <w:numFmt w:val="lowerRoman"/>
      <w:lvlText w:val="%3."/>
      <w:lvlJc w:val="right"/>
      <w:pPr>
        <w:ind w:left="2160" w:hanging="180"/>
      </w:pPr>
    </w:lvl>
    <w:lvl w:ilvl="3" w:tplc="1C763B58">
      <w:start w:val="1"/>
      <w:numFmt w:val="decimal"/>
      <w:lvlText w:val="%4."/>
      <w:lvlJc w:val="left"/>
      <w:pPr>
        <w:ind w:left="2880" w:hanging="360"/>
      </w:pPr>
    </w:lvl>
    <w:lvl w:ilvl="4" w:tplc="1D4667E0">
      <w:start w:val="1"/>
      <w:numFmt w:val="lowerLetter"/>
      <w:lvlText w:val="%5."/>
      <w:lvlJc w:val="left"/>
      <w:pPr>
        <w:ind w:left="3600" w:hanging="360"/>
      </w:pPr>
    </w:lvl>
    <w:lvl w:ilvl="5" w:tplc="57FE339A">
      <w:start w:val="1"/>
      <w:numFmt w:val="lowerRoman"/>
      <w:lvlText w:val="%6."/>
      <w:lvlJc w:val="right"/>
      <w:pPr>
        <w:ind w:left="4320" w:hanging="180"/>
      </w:pPr>
    </w:lvl>
    <w:lvl w:ilvl="6" w:tplc="0D283D06">
      <w:start w:val="1"/>
      <w:numFmt w:val="decimal"/>
      <w:lvlText w:val="%7."/>
      <w:lvlJc w:val="left"/>
      <w:pPr>
        <w:ind w:left="5040" w:hanging="360"/>
      </w:pPr>
    </w:lvl>
    <w:lvl w:ilvl="7" w:tplc="9372F8B6">
      <w:start w:val="1"/>
      <w:numFmt w:val="lowerLetter"/>
      <w:lvlText w:val="%8."/>
      <w:lvlJc w:val="left"/>
      <w:pPr>
        <w:ind w:left="5760" w:hanging="360"/>
      </w:pPr>
    </w:lvl>
    <w:lvl w:ilvl="8" w:tplc="F050F0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2376"/>
    <w:multiLevelType w:val="hybridMultilevel"/>
    <w:tmpl w:val="58DC505C"/>
    <w:lvl w:ilvl="0" w:tplc="399C8EB4">
      <w:start w:val="1"/>
      <w:numFmt w:val="bullet"/>
      <w:lvlText w:val="●"/>
      <w:lvlJc w:val="left"/>
      <w:pPr>
        <w:ind w:left="720" w:hanging="360"/>
      </w:pPr>
    </w:lvl>
    <w:lvl w:ilvl="1" w:tplc="F8ECF6EE">
      <w:start w:val="1"/>
      <w:numFmt w:val="bullet"/>
      <w:lvlText w:val="○"/>
      <w:lvlJc w:val="left"/>
      <w:pPr>
        <w:ind w:left="1440" w:hanging="360"/>
      </w:pPr>
    </w:lvl>
    <w:lvl w:ilvl="2" w:tplc="D3E0B09A">
      <w:start w:val="1"/>
      <w:numFmt w:val="bullet"/>
      <w:lvlText w:val="■"/>
      <w:lvlJc w:val="left"/>
      <w:pPr>
        <w:ind w:left="2160" w:hanging="360"/>
      </w:pPr>
    </w:lvl>
    <w:lvl w:ilvl="3" w:tplc="7F54279E">
      <w:start w:val="1"/>
      <w:numFmt w:val="bullet"/>
      <w:lvlText w:val="●"/>
      <w:lvlJc w:val="left"/>
      <w:pPr>
        <w:ind w:left="2880" w:hanging="360"/>
      </w:pPr>
    </w:lvl>
    <w:lvl w:ilvl="4" w:tplc="297A7C16">
      <w:start w:val="1"/>
      <w:numFmt w:val="bullet"/>
      <w:lvlText w:val="○"/>
      <w:lvlJc w:val="left"/>
      <w:pPr>
        <w:ind w:left="3600" w:hanging="360"/>
      </w:pPr>
    </w:lvl>
    <w:lvl w:ilvl="5" w:tplc="E04203F4">
      <w:start w:val="1"/>
      <w:numFmt w:val="bullet"/>
      <w:lvlText w:val="■"/>
      <w:lvlJc w:val="left"/>
      <w:pPr>
        <w:ind w:left="4320" w:hanging="360"/>
      </w:pPr>
    </w:lvl>
    <w:lvl w:ilvl="6" w:tplc="1E74A7D2">
      <w:start w:val="1"/>
      <w:numFmt w:val="bullet"/>
      <w:lvlText w:val="●"/>
      <w:lvlJc w:val="left"/>
      <w:pPr>
        <w:ind w:left="5040" w:hanging="360"/>
      </w:pPr>
    </w:lvl>
    <w:lvl w:ilvl="7" w:tplc="CD18A602">
      <w:start w:val="1"/>
      <w:numFmt w:val="bullet"/>
      <w:lvlText w:val="○"/>
      <w:lvlJc w:val="left"/>
      <w:pPr>
        <w:ind w:left="5760" w:hanging="360"/>
      </w:pPr>
    </w:lvl>
    <w:lvl w:ilvl="8" w:tplc="27649C06">
      <w:start w:val="1"/>
      <w:numFmt w:val="bullet"/>
      <w:lvlText w:val="■"/>
      <w:lvlJc w:val="left"/>
      <w:pPr>
        <w:ind w:left="6480" w:hanging="360"/>
      </w:pPr>
    </w:lvl>
  </w:abstractNum>
  <w:abstractNum w:abstractNumId="3" w15:restartNumberingAfterBreak="0">
    <w:nsid w:val="556305B6"/>
    <w:multiLevelType w:val="hybridMultilevel"/>
    <w:tmpl w:val="A0AA0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D5619"/>
    <w:multiLevelType w:val="hybridMultilevel"/>
    <w:tmpl w:val="737CBF14"/>
    <w:lvl w:ilvl="0" w:tplc="160E83C2">
      <w:start w:val="1"/>
      <w:numFmt w:val="decimal"/>
      <w:lvlText w:val="%1."/>
      <w:lvlJc w:val="left"/>
      <w:pPr>
        <w:ind w:left="360" w:hanging="360"/>
      </w:pPr>
    </w:lvl>
    <w:lvl w:ilvl="1" w:tplc="1EAE7B56">
      <w:start w:val="1"/>
      <w:numFmt w:val="lowerLetter"/>
      <w:lvlText w:val="%2."/>
      <w:lvlJc w:val="left"/>
      <w:pPr>
        <w:ind w:left="1080" w:hanging="360"/>
      </w:pPr>
    </w:lvl>
    <w:lvl w:ilvl="2" w:tplc="18027712">
      <w:start w:val="1"/>
      <w:numFmt w:val="lowerRoman"/>
      <w:lvlText w:val="%3."/>
      <w:lvlJc w:val="right"/>
      <w:pPr>
        <w:ind w:left="1800" w:hanging="180"/>
      </w:pPr>
    </w:lvl>
    <w:lvl w:ilvl="3" w:tplc="72EA0204">
      <w:start w:val="1"/>
      <w:numFmt w:val="decimal"/>
      <w:lvlText w:val="%4."/>
      <w:lvlJc w:val="left"/>
      <w:pPr>
        <w:ind w:left="2520" w:hanging="360"/>
      </w:pPr>
    </w:lvl>
    <w:lvl w:ilvl="4" w:tplc="B8FC3290">
      <w:start w:val="1"/>
      <w:numFmt w:val="lowerLetter"/>
      <w:lvlText w:val="%5."/>
      <w:lvlJc w:val="left"/>
      <w:pPr>
        <w:ind w:left="3240" w:hanging="360"/>
      </w:pPr>
    </w:lvl>
    <w:lvl w:ilvl="5" w:tplc="4DCCEB66">
      <w:start w:val="1"/>
      <w:numFmt w:val="lowerRoman"/>
      <w:lvlText w:val="%6."/>
      <w:lvlJc w:val="right"/>
      <w:pPr>
        <w:ind w:left="3960" w:hanging="180"/>
      </w:pPr>
    </w:lvl>
    <w:lvl w:ilvl="6" w:tplc="4B94DE70">
      <w:start w:val="1"/>
      <w:numFmt w:val="decimal"/>
      <w:lvlText w:val="%7."/>
      <w:lvlJc w:val="left"/>
      <w:pPr>
        <w:ind w:left="4680" w:hanging="360"/>
      </w:pPr>
    </w:lvl>
    <w:lvl w:ilvl="7" w:tplc="20246B06">
      <w:start w:val="1"/>
      <w:numFmt w:val="lowerLetter"/>
      <w:lvlText w:val="%8."/>
      <w:lvlJc w:val="left"/>
      <w:pPr>
        <w:ind w:left="5400" w:hanging="360"/>
      </w:pPr>
    </w:lvl>
    <w:lvl w:ilvl="8" w:tplc="4204184A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181651"/>
    <w:rsid w:val="00323904"/>
    <w:rsid w:val="003E661C"/>
    <w:rsid w:val="006531B6"/>
    <w:rsid w:val="007A3B62"/>
    <w:rsid w:val="00A2723F"/>
    <w:rsid w:val="00A350CE"/>
    <w:rsid w:val="00BD4668"/>
    <w:rsid w:val="00CB5903"/>
    <w:rsid w:val="00F3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character" w:styleId="a6">
    <w:name w:val="Hyperlink"/>
    <w:uiPriority w:val="99"/>
    <w:unhideWhenUsed/>
    <w:rPr>
      <w:color w:val="2F69C7"/>
      <w:u w:val="single"/>
    </w:rPr>
  </w:style>
  <w:style w:type="paragraph" w:styleId="a7">
    <w:name w:val="List Paragraph"/>
    <w:basedOn w:val="a"/>
    <w:uiPriority w:val="34"/>
    <w:qFormat/>
    <w:rsid w:val="00BD4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j/23192408/19842338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7E9D01-62BD-49C8-A44C-71D8B401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2025-10-13T10:02:00Z</dcterms:created>
  <dcterms:modified xsi:type="dcterms:W3CDTF">2025-10-14T06:46:00Z</dcterms:modified>
</cp:coreProperties>
</file>